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BB49" w14:textId="77777777" w:rsidR="00845ACA" w:rsidRPr="008862C5" w:rsidRDefault="00845ACA" w:rsidP="00845ACA">
      <w:pPr>
        <w:jc w:val="center"/>
        <w:rPr>
          <w:rFonts w:ascii="Arial" w:hAnsi="Arial" w:cs="Arial"/>
          <w:b/>
          <w:sz w:val="96"/>
          <w:u w:val="single"/>
        </w:rPr>
      </w:pPr>
      <w:r w:rsidRPr="008862C5">
        <w:rPr>
          <w:rFonts w:ascii="Arial" w:hAnsi="Arial" w:cs="Arial"/>
          <w:b/>
          <w:sz w:val="96"/>
          <w:u w:val="single"/>
        </w:rPr>
        <w:t xml:space="preserve">Poplar Street </w:t>
      </w:r>
    </w:p>
    <w:p w14:paraId="2637BC48" w14:textId="77777777" w:rsidR="00845ACA" w:rsidRPr="008862C5" w:rsidRDefault="00845ACA" w:rsidP="00845ACA">
      <w:pPr>
        <w:jc w:val="center"/>
        <w:rPr>
          <w:rFonts w:ascii="Arial" w:hAnsi="Arial" w:cs="Arial"/>
          <w:b/>
          <w:sz w:val="96"/>
          <w:u w:val="single"/>
        </w:rPr>
      </w:pPr>
      <w:r w:rsidRPr="008862C5">
        <w:rPr>
          <w:rFonts w:ascii="Arial" w:hAnsi="Arial" w:cs="Arial"/>
          <w:b/>
          <w:sz w:val="96"/>
          <w:u w:val="single"/>
        </w:rPr>
        <w:t>Primary School</w:t>
      </w:r>
    </w:p>
    <w:p w14:paraId="433EEB0D" w14:textId="77777777" w:rsidR="00845ACA" w:rsidRPr="008862C5" w:rsidRDefault="00845ACA" w:rsidP="000F177E">
      <w:pPr>
        <w:autoSpaceDE w:val="0"/>
        <w:autoSpaceDN w:val="0"/>
        <w:adjustRightInd w:val="0"/>
        <w:rPr>
          <w:rFonts w:ascii="Arial" w:hAnsi="Arial" w:cs="Arial"/>
          <w:b/>
          <w:bCs/>
          <w:color w:val="000000"/>
          <w:u w:val="single"/>
        </w:rPr>
      </w:pPr>
    </w:p>
    <w:p w14:paraId="5FCC23D8" w14:textId="57567E58" w:rsidR="00845ACA" w:rsidRPr="008862C5" w:rsidRDefault="00845ACA" w:rsidP="000F177E">
      <w:pPr>
        <w:autoSpaceDE w:val="0"/>
        <w:autoSpaceDN w:val="0"/>
        <w:adjustRightInd w:val="0"/>
        <w:rPr>
          <w:rFonts w:ascii="Arial" w:hAnsi="Arial" w:cs="Arial"/>
          <w:b/>
          <w:bCs/>
          <w:color w:val="000000"/>
          <w:u w:val="single"/>
        </w:rPr>
      </w:pPr>
    </w:p>
    <w:p w14:paraId="3587F24E" w14:textId="2C39DF52" w:rsidR="00845ACA" w:rsidRPr="008862C5" w:rsidRDefault="000F177E" w:rsidP="000F177E">
      <w:pPr>
        <w:autoSpaceDE w:val="0"/>
        <w:autoSpaceDN w:val="0"/>
        <w:adjustRightInd w:val="0"/>
        <w:rPr>
          <w:rFonts w:ascii="Arial" w:hAnsi="Arial" w:cs="Arial"/>
          <w:b/>
          <w:bCs/>
          <w:color w:val="000000"/>
          <w:u w:val="single"/>
        </w:rPr>
      </w:pPr>
      <w:r>
        <w:rPr>
          <w:noProof/>
          <w:lang w:eastAsia="en-GB"/>
        </w:rPr>
        <w:drawing>
          <wp:anchor distT="0" distB="0" distL="114300" distR="114300" simplePos="0" relativeHeight="251659264" behindDoc="0" locked="0" layoutInCell="1" allowOverlap="1" wp14:anchorId="33B2EAAB" wp14:editId="2CF79093">
            <wp:simplePos x="0" y="0"/>
            <wp:positionH relativeFrom="margin">
              <wp:align>center</wp:align>
            </wp:positionH>
            <wp:positionV relativeFrom="paragraph">
              <wp:posOffset>5080</wp:posOffset>
            </wp:positionV>
            <wp:extent cx="3111500" cy="3095625"/>
            <wp:effectExtent l="0" t="0" r="0" b="9525"/>
            <wp:wrapSquare wrapText="bothSides"/>
            <wp:docPr id="7" name="Picture 7" descr="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77633" w14:textId="77777777" w:rsidR="00845ACA" w:rsidRPr="008862C5" w:rsidRDefault="00845ACA" w:rsidP="000F177E">
      <w:pPr>
        <w:autoSpaceDE w:val="0"/>
        <w:autoSpaceDN w:val="0"/>
        <w:adjustRightInd w:val="0"/>
        <w:rPr>
          <w:rFonts w:ascii="Arial" w:hAnsi="Arial" w:cs="Arial"/>
          <w:b/>
          <w:bCs/>
          <w:color w:val="000000"/>
          <w:u w:val="single"/>
        </w:rPr>
      </w:pPr>
    </w:p>
    <w:p w14:paraId="0B2E5088" w14:textId="77777777" w:rsidR="00845ACA" w:rsidRPr="008862C5" w:rsidRDefault="00845ACA" w:rsidP="000F177E">
      <w:pPr>
        <w:autoSpaceDE w:val="0"/>
        <w:autoSpaceDN w:val="0"/>
        <w:adjustRightInd w:val="0"/>
        <w:rPr>
          <w:rFonts w:ascii="Arial" w:hAnsi="Arial" w:cs="Arial"/>
          <w:b/>
          <w:bCs/>
          <w:color w:val="000000"/>
          <w:u w:val="single"/>
        </w:rPr>
      </w:pPr>
    </w:p>
    <w:p w14:paraId="0AD42842" w14:textId="77777777" w:rsidR="00845ACA" w:rsidRPr="008862C5" w:rsidRDefault="00845ACA" w:rsidP="000F177E">
      <w:pPr>
        <w:autoSpaceDE w:val="0"/>
        <w:autoSpaceDN w:val="0"/>
        <w:adjustRightInd w:val="0"/>
        <w:rPr>
          <w:rFonts w:ascii="Arial" w:hAnsi="Arial" w:cs="Arial"/>
          <w:b/>
          <w:bCs/>
          <w:color w:val="000000"/>
          <w:u w:val="single"/>
        </w:rPr>
      </w:pPr>
    </w:p>
    <w:p w14:paraId="08191DF5" w14:textId="77777777" w:rsidR="00845ACA" w:rsidRPr="008862C5" w:rsidRDefault="00845ACA" w:rsidP="000F177E">
      <w:pPr>
        <w:autoSpaceDE w:val="0"/>
        <w:autoSpaceDN w:val="0"/>
        <w:adjustRightInd w:val="0"/>
        <w:rPr>
          <w:rFonts w:ascii="Arial" w:hAnsi="Arial" w:cs="Arial"/>
          <w:b/>
          <w:bCs/>
          <w:color w:val="000000"/>
          <w:u w:val="single"/>
        </w:rPr>
      </w:pPr>
    </w:p>
    <w:p w14:paraId="469EF966" w14:textId="77777777" w:rsidR="00845ACA" w:rsidRPr="008862C5" w:rsidRDefault="00845ACA" w:rsidP="000F177E">
      <w:pPr>
        <w:autoSpaceDE w:val="0"/>
        <w:autoSpaceDN w:val="0"/>
        <w:adjustRightInd w:val="0"/>
        <w:rPr>
          <w:rFonts w:ascii="Arial" w:hAnsi="Arial" w:cs="Arial"/>
          <w:b/>
          <w:bCs/>
          <w:color w:val="000000"/>
          <w:u w:val="single"/>
        </w:rPr>
      </w:pPr>
    </w:p>
    <w:p w14:paraId="5BD29D23" w14:textId="77777777" w:rsidR="00845ACA" w:rsidRPr="008862C5" w:rsidRDefault="00845ACA" w:rsidP="000F177E">
      <w:pPr>
        <w:autoSpaceDE w:val="0"/>
        <w:autoSpaceDN w:val="0"/>
        <w:adjustRightInd w:val="0"/>
        <w:rPr>
          <w:rFonts w:ascii="Arial" w:hAnsi="Arial" w:cs="Arial"/>
          <w:b/>
          <w:bCs/>
          <w:color w:val="000000"/>
          <w:u w:val="single"/>
        </w:rPr>
      </w:pPr>
    </w:p>
    <w:p w14:paraId="39E334D0" w14:textId="77777777" w:rsidR="00845ACA" w:rsidRPr="008862C5" w:rsidRDefault="00845ACA" w:rsidP="000F177E">
      <w:pPr>
        <w:autoSpaceDE w:val="0"/>
        <w:autoSpaceDN w:val="0"/>
        <w:adjustRightInd w:val="0"/>
        <w:rPr>
          <w:rFonts w:ascii="Arial" w:hAnsi="Arial" w:cs="Arial"/>
          <w:b/>
          <w:bCs/>
          <w:color w:val="000000"/>
          <w:u w:val="single"/>
        </w:rPr>
      </w:pPr>
    </w:p>
    <w:p w14:paraId="5C6DD505" w14:textId="77777777" w:rsidR="00845ACA" w:rsidRPr="008862C5" w:rsidRDefault="00845ACA" w:rsidP="000F177E">
      <w:pPr>
        <w:autoSpaceDE w:val="0"/>
        <w:autoSpaceDN w:val="0"/>
        <w:adjustRightInd w:val="0"/>
        <w:rPr>
          <w:rFonts w:ascii="Arial" w:hAnsi="Arial" w:cs="Arial"/>
          <w:b/>
          <w:bCs/>
          <w:color w:val="000000"/>
          <w:u w:val="single"/>
        </w:rPr>
      </w:pPr>
    </w:p>
    <w:p w14:paraId="7C920943" w14:textId="77777777" w:rsidR="00845ACA" w:rsidRPr="008862C5" w:rsidRDefault="00845ACA" w:rsidP="00845ACA">
      <w:pPr>
        <w:autoSpaceDE w:val="0"/>
        <w:autoSpaceDN w:val="0"/>
        <w:adjustRightInd w:val="0"/>
        <w:jc w:val="center"/>
        <w:rPr>
          <w:rFonts w:ascii="Arial" w:hAnsi="Arial" w:cs="Arial"/>
          <w:b/>
          <w:bCs/>
          <w:color w:val="000000"/>
          <w:u w:val="single"/>
        </w:rPr>
      </w:pPr>
    </w:p>
    <w:p w14:paraId="097A577D" w14:textId="77777777" w:rsidR="00845ACA" w:rsidRPr="008862C5" w:rsidRDefault="00845ACA" w:rsidP="00845ACA">
      <w:pPr>
        <w:autoSpaceDE w:val="0"/>
        <w:autoSpaceDN w:val="0"/>
        <w:adjustRightInd w:val="0"/>
        <w:jc w:val="center"/>
        <w:rPr>
          <w:rFonts w:ascii="Arial" w:hAnsi="Arial" w:cs="Arial"/>
          <w:b/>
          <w:bCs/>
          <w:color w:val="000000"/>
          <w:sz w:val="44"/>
          <w:u w:val="single"/>
        </w:rPr>
      </w:pPr>
    </w:p>
    <w:p w14:paraId="357B0B89" w14:textId="1F524416" w:rsidR="00845ACA" w:rsidRPr="008862C5" w:rsidRDefault="00845ACA" w:rsidP="00845ACA">
      <w:pPr>
        <w:autoSpaceDE w:val="0"/>
        <w:autoSpaceDN w:val="0"/>
        <w:adjustRightInd w:val="0"/>
        <w:jc w:val="center"/>
        <w:rPr>
          <w:rFonts w:ascii="Arial" w:hAnsi="Arial" w:cs="Arial"/>
          <w:b/>
          <w:bCs/>
          <w:color w:val="000000"/>
          <w:sz w:val="44"/>
          <w:u w:val="single"/>
        </w:rPr>
      </w:pPr>
      <w:r w:rsidRPr="008862C5">
        <w:rPr>
          <w:rFonts w:ascii="Arial" w:hAnsi="Arial" w:cs="Arial"/>
          <w:b/>
          <w:bCs/>
          <w:color w:val="000000"/>
          <w:sz w:val="44"/>
          <w:u w:val="single"/>
        </w:rPr>
        <w:t>Child Protection</w:t>
      </w:r>
      <w:r w:rsidR="008862C5">
        <w:rPr>
          <w:rFonts w:ascii="Arial" w:hAnsi="Arial" w:cs="Arial"/>
          <w:b/>
          <w:bCs/>
          <w:color w:val="000000"/>
          <w:sz w:val="44"/>
          <w:u w:val="single"/>
        </w:rPr>
        <w:t xml:space="preserve"> </w:t>
      </w:r>
      <w:r w:rsidR="008862C5" w:rsidRPr="008862C5">
        <w:rPr>
          <w:rFonts w:ascii="Arial" w:hAnsi="Arial" w:cs="Arial"/>
          <w:b/>
          <w:bCs/>
          <w:sz w:val="44"/>
          <w:u w:val="single"/>
        </w:rPr>
        <w:t xml:space="preserve">and </w:t>
      </w:r>
      <w:proofErr w:type="gramStart"/>
      <w:r w:rsidR="008862C5" w:rsidRPr="008862C5">
        <w:rPr>
          <w:rFonts w:ascii="Arial" w:hAnsi="Arial" w:cs="Arial"/>
          <w:b/>
          <w:bCs/>
          <w:sz w:val="44"/>
          <w:u w:val="single"/>
        </w:rPr>
        <w:t xml:space="preserve">Safeguarding </w:t>
      </w:r>
      <w:r w:rsidRPr="008862C5">
        <w:rPr>
          <w:rFonts w:ascii="Arial" w:hAnsi="Arial" w:cs="Arial"/>
          <w:b/>
          <w:bCs/>
          <w:sz w:val="44"/>
          <w:u w:val="single"/>
        </w:rPr>
        <w:t xml:space="preserve"> Policy</w:t>
      </w:r>
      <w:proofErr w:type="gramEnd"/>
      <w:r w:rsidRPr="008862C5">
        <w:rPr>
          <w:rFonts w:ascii="Arial" w:hAnsi="Arial" w:cs="Arial"/>
          <w:b/>
          <w:bCs/>
          <w:sz w:val="44"/>
          <w:u w:val="single"/>
        </w:rPr>
        <w:t xml:space="preserve"> 20</w:t>
      </w:r>
      <w:r w:rsidR="008862C5" w:rsidRPr="008862C5">
        <w:rPr>
          <w:rFonts w:ascii="Arial" w:hAnsi="Arial" w:cs="Arial"/>
          <w:b/>
          <w:bCs/>
          <w:sz w:val="44"/>
          <w:u w:val="single"/>
        </w:rPr>
        <w:t>23</w:t>
      </w:r>
      <w:r w:rsidR="008862C5">
        <w:rPr>
          <w:rFonts w:ascii="Arial" w:hAnsi="Arial" w:cs="Arial"/>
          <w:b/>
          <w:bCs/>
          <w:color w:val="000000"/>
          <w:sz w:val="44"/>
          <w:u w:val="single"/>
        </w:rPr>
        <w:t>-2024</w:t>
      </w:r>
    </w:p>
    <w:p w14:paraId="7D88707E" w14:textId="77777777" w:rsidR="00EF685C" w:rsidRPr="008862C5" w:rsidRDefault="00EF685C" w:rsidP="00EF685C">
      <w:pPr>
        <w:ind w:left="709" w:hanging="709"/>
        <w:jc w:val="center"/>
        <w:rPr>
          <w:rFonts w:ascii="Arial" w:eastAsia="Calibri" w:hAnsi="Arial" w:cs="Arial"/>
          <w:color w:val="FF0000"/>
        </w:rPr>
      </w:pPr>
    </w:p>
    <w:p w14:paraId="09BB2FA4" w14:textId="77777777" w:rsidR="00EF685C" w:rsidRPr="008862C5" w:rsidRDefault="00EF685C" w:rsidP="00EF685C">
      <w:pPr>
        <w:ind w:left="709" w:hanging="709"/>
        <w:rPr>
          <w:rFonts w:ascii="Arial" w:eastAsia="Calibri" w:hAnsi="Arial" w:cs="Arial"/>
        </w:rPr>
      </w:pPr>
    </w:p>
    <w:p w14:paraId="6D1F57F4" w14:textId="77777777" w:rsidR="00EF685C" w:rsidRPr="008862C5" w:rsidRDefault="00EF685C" w:rsidP="00EF685C">
      <w:pPr>
        <w:ind w:left="709" w:hanging="709"/>
        <w:rPr>
          <w:rFonts w:ascii="Arial" w:eastAsia="Calibri" w:hAnsi="Arial" w:cs="Arial"/>
        </w:rPr>
      </w:pPr>
    </w:p>
    <w:p w14:paraId="7094F039" w14:textId="77777777" w:rsidR="00845ACA" w:rsidRPr="008862C5" w:rsidRDefault="00845ACA" w:rsidP="00EF685C">
      <w:pPr>
        <w:ind w:left="709" w:hanging="709"/>
        <w:jc w:val="center"/>
        <w:rPr>
          <w:rFonts w:ascii="Arial" w:eastAsia="Calibri" w:hAnsi="Arial" w:cs="Arial"/>
          <w:b/>
        </w:rPr>
      </w:pPr>
    </w:p>
    <w:p w14:paraId="3C771CC5" w14:textId="77777777" w:rsidR="00845ACA" w:rsidRPr="008862C5" w:rsidRDefault="00845ACA" w:rsidP="00EF685C">
      <w:pPr>
        <w:ind w:left="709" w:hanging="709"/>
        <w:jc w:val="center"/>
        <w:rPr>
          <w:rFonts w:ascii="Arial" w:eastAsia="Calibri" w:hAnsi="Arial" w:cs="Arial"/>
          <w:b/>
        </w:rPr>
      </w:pPr>
    </w:p>
    <w:p w14:paraId="66C7547A" w14:textId="77777777" w:rsidR="00845ACA" w:rsidRPr="008862C5" w:rsidRDefault="00845ACA" w:rsidP="00EF685C">
      <w:pPr>
        <w:ind w:left="709" w:hanging="709"/>
        <w:jc w:val="center"/>
        <w:rPr>
          <w:rFonts w:ascii="Arial" w:eastAsia="Calibri" w:hAnsi="Arial" w:cs="Arial"/>
          <w:b/>
        </w:rPr>
      </w:pPr>
    </w:p>
    <w:p w14:paraId="667E2060" w14:textId="227111DF" w:rsidR="00EF685C" w:rsidRPr="008862C5" w:rsidRDefault="00EF685C" w:rsidP="00EF685C">
      <w:pPr>
        <w:ind w:left="709" w:hanging="709"/>
        <w:jc w:val="center"/>
        <w:rPr>
          <w:rFonts w:ascii="Arial" w:eastAsia="Calibri" w:hAnsi="Arial" w:cs="Arial"/>
          <w:b/>
        </w:rPr>
      </w:pPr>
      <w:r w:rsidRPr="008862C5">
        <w:rPr>
          <w:rFonts w:ascii="Arial" w:eastAsia="Calibri" w:hAnsi="Arial" w:cs="Arial"/>
          <w:b/>
        </w:rPr>
        <w:lastRenderedPageBreak/>
        <w:t>Child Protection and Safeguarding Policy</w:t>
      </w:r>
    </w:p>
    <w:p w14:paraId="0FAD0315" w14:textId="77777777" w:rsidR="00EF685C" w:rsidRPr="008862C5" w:rsidRDefault="00EF685C" w:rsidP="00EF685C">
      <w:pPr>
        <w:spacing w:after="0" w:line="240" w:lineRule="auto"/>
        <w:ind w:left="709" w:hanging="709"/>
        <w:rPr>
          <w:rFonts w:ascii="Arial" w:eastAsia="Calibri" w:hAnsi="Arial" w:cs="Arial"/>
        </w:rPr>
      </w:pPr>
    </w:p>
    <w:p w14:paraId="7B5BE7EF" w14:textId="77777777" w:rsidR="00EF685C" w:rsidRPr="008862C5" w:rsidRDefault="00EF685C" w:rsidP="00EF685C">
      <w:pPr>
        <w:spacing w:after="0" w:line="240" w:lineRule="auto"/>
        <w:ind w:left="709" w:hanging="709"/>
        <w:rPr>
          <w:rFonts w:ascii="Arial" w:eastAsia="Calibri" w:hAnsi="Arial" w:cs="Arial"/>
        </w:rPr>
      </w:pPr>
    </w:p>
    <w:p w14:paraId="5D619824" w14:textId="76E135DD" w:rsidR="00C10CBC" w:rsidRPr="008862C5" w:rsidRDefault="00C10CBC" w:rsidP="00C10CBC">
      <w:pPr>
        <w:ind w:left="709" w:hanging="709"/>
        <w:jc w:val="center"/>
        <w:rPr>
          <w:rFonts w:ascii="Arial" w:eastAsia="Calibri" w:hAnsi="Arial" w:cs="Arial"/>
        </w:rPr>
      </w:pPr>
      <w:r w:rsidRPr="008862C5">
        <w:rPr>
          <w:rFonts w:ascii="Arial" w:eastAsia="Calibri" w:hAnsi="Arial" w:cs="Arial"/>
        </w:rPr>
        <w:t>Poplar Street Primary</w:t>
      </w:r>
    </w:p>
    <w:p w14:paraId="4871EB11" w14:textId="77777777" w:rsidR="00EF685C" w:rsidRPr="008862C5" w:rsidRDefault="00EF685C" w:rsidP="00EF685C">
      <w:pPr>
        <w:ind w:left="709" w:hanging="709"/>
        <w:rPr>
          <w:rFonts w:ascii="Arial" w:eastAsia="Calibri" w:hAnsi="Arial" w:cs="Arial"/>
        </w:rPr>
      </w:pPr>
    </w:p>
    <w:p w14:paraId="08A8E86A" w14:textId="2B869B58" w:rsidR="00EF685C" w:rsidRPr="008862C5" w:rsidRDefault="00EF685C" w:rsidP="00D64073">
      <w:pPr>
        <w:ind w:left="709" w:hanging="709"/>
        <w:jc w:val="center"/>
        <w:rPr>
          <w:rFonts w:ascii="Arial" w:eastAsia="Calibri" w:hAnsi="Arial" w:cs="Arial"/>
        </w:rPr>
      </w:pPr>
      <w:r w:rsidRPr="008862C5">
        <w:rPr>
          <w:rFonts w:ascii="Arial" w:eastAsia="Calibri" w:hAnsi="Arial" w:cs="Arial"/>
        </w:rPr>
        <w:t xml:space="preserve">This policy was </w:t>
      </w:r>
      <w:r w:rsidR="00D64073" w:rsidRPr="008862C5">
        <w:rPr>
          <w:rFonts w:ascii="Arial" w:eastAsia="Calibri" w:hAnsi="Arial" w:cs="Arial"/>
        </w:rPr>
        <w:t>reviewed on 1</w:t>
      </w:r>
      <w:r w:rsidR="00C96579" w:rsidRPr="008862C5">
        <w:rPr>
          <w:rFonts w:ascii="Arial" w:eastAsia="Calibri" w:hAnsi="Arial" w:cs="Arial"/>
        </w:rPr>
        <w:t>8</w:t>
      </w:r>
      <w:r w:rsidR="00D64073" w:rsidRPr="008862C5">
        <w:rPr>
          <w:rFonts w:ascii="Arial" w:eastAsia="Calibri" w:hAnsi="Arial" w:cs="Arial"/>
          <w:vertAlign w:val="superscript"/>
        </w:rPr>
        <w:t>th</w:t>
      </w:r>
      <w:r w:rsidR="00D64073" w:rsidRPr="008862C5">
        <w:rPr>
          <w:rFonts w:ascii="Arial" w:eastAsia="Calibri" w:hAnsi="Arial" w:cs="Arial"/>
        </w:rPr>
        <w:t xml:space="preserve"> September 2023</w:t>
      </w:r>
    </w:p>
    <w:p w14:paraId="52E8E567" w14:textId="77777777" w:rsidR="00EF685C" w:rsidRPr="008862C5" w:rsidRDefault="00EF685C" w:rsidP="00EF685C">
      <w:pPr>
        <w:ind w:left="709" w:hanging="709"/>
        <w:rPr>
          <w:rFonts w:ascii="Arial" w:eastAsia="Calibri" w:hAnsi="Arial" w:cs="Arial"/>
        </w:rPr>
      </w:pPr>
    </w:p>
    <w:p w14:paraId="4BB5716A" w14:textId="656EEC06" w:rsidR="00EF685C" w:rsidRPr="008862C5" w:rsidRDefault="00EF685C" w:rsidP="00EF685C">
      <w:pPr>
        <w:ind w:left="709" w:hanging="709"/>
        <w:rPr>
          <w:rFonts w:ascii="Arial" w:eastAsia="Calibri" w:hAnsi="Arial" w:cs="Arial"/>
          <w:b/>
          <w:u w:val="single"/>
        </w:rPr>
      </w:pPr>
      <w:r w:rsidRPr="008862C5">
        <w:rPr>
          <w:rFonts w:ascii="Arial" w:eastAsia="Calibri" w:hAnsi="Arial" w:cs="Arial"/>
          <w:b/>
          <w:u w:val="single"/>
        </w:rPr>
        <w:t xml:space="preserve">Useful </w:t>
      </w:r>
      <w:proofErr w:type="gramStart"/>
      <w:r w:rsidRPr="008862C5">
        <w:rPr>
          <w:rFonts w:ascii="Arial" w:eastAsia="Calibri" w:hAnsi="Arial" w:cs="Arial"/>
          <w:b/>
          <w:u w:val="single"/>
        </w:rPr>
        <w:t>contacts</w:t>
      </w:r>
      <w:r w:rsidR="00C10CBC" w:rsidRPr="008862C5">
        <w:rPr>
          <w:rFonts w:ascii="Arial" w:eastAsia="Calibri" w:hAnsi="Arial" w:cs="Arial"/>
          <w:b/>
          <w:u w:val="single"/>
        </w:rPr>
        <w:t xml:space="preserve"> :</w:t>
      </w:r>
      <w:proofErr w:type="gramEnd"/>
      <w:r w:rsidR="00C10CBC" w:rsidRPr="008862C5">
        <w:rPr>
          <w:rFonts w:ascii="Arial" w:eastAsia="Calibri" w:hAnsi="Arial" w:cs="Arial"/>
          <w:b/>
          <w:u w:val="single"/>
        </w:rPr>
        <w:t xml:space="preserve"> Phone 0161 336 4134</w:t>
      </w:r>
    </w:p>
    <w:p w14:paraId="0ACCD6EA" w14:textId="6845EA96" w:rsidR="00EF685C" w:rsidRPr="008862C5" w:rsidRDefault="00EF685C" w:rsidP="00EF685C">
      <w:pPr>
        <w:ind w:left="709" w:hanging="709"/>
        <w:rPr>
          <w:rFonts w:ascii="Arial" w:eastAsia="Calibri" w:hAnsi="Arial" w:cs="Arial"/>
          <w:b/>
        </w:rPr>
      </w:pPr>
      <w:r w:rsidRPr="008862C5">
        <w:rPr>
          <w:rFonts w:ascii="Arial" w:eastAsia="Calibri" w:hAnsi="Arial" w:cs="Arial"/>
          <w:b/>
        </w:rPr>
        <w:t xml:space="preserve">Head Teacher </w:t>
      </w:r>
      <w:r w:rsidR="00D64073" w:rsidRPr="008862C5">
        <w:rPr>
          <w:rFonts w:ascii="Arial" w:eastAsia="Calibri" w:hAnsi="Arial" w:cs="Arial"/>
        </w:rPr>
        <w:t>Mrs Helen Fletcher</w:t>
      </w:r>
      <w:r w:rsidR="00C10CBC" w:rsidRPr="008862C5">
        <w:rPr>
          <w:rFonts w:ascii="Arial" w:eastAsia="Calibri" w:hAnsi="Arial" w:cs="Arial"/>
        </w:rPr>
        <w:t xml:space="preserve"> – </w:t>
      </w:r>
      <w:hyperlink r:id="rId9" w:history="1">
        <w:r w:rsidR="00D64073" w:rsidRPr="008862C5">
          <w:rPr>
            <w:rStyle w:val="Hyperlink"/>
            <w:rFonts w:ascii="Arial" w:eastAsia="Calibri" w:hAnsi="Arial" w:cs="Arial"/>
          </w:rPr>
          <w:t>head@poplarstreet.tameside.sch.uk</w:t>
        </w:r>
      </w:hyperlink>
      <w:r w:rsidR="00C10CBC" w:rsidRPr="008862C5">
        <w:rPr>
          <w:rFonts w:ascii="Arial" w:eastAsia="Calibri" w:hAnsi="Arial" w:cs="Arial"/>
        </w:rPr>
        <w:t xml:space="preserve"> </w:t>
      </w:r>
    </w:p>
    <w:p w14:paraId="6F5D7598" w14:textId="5D4579D9" w:rsidR="00EF685C" w:rsidRPr="008862C5" w:rsidRDefault="00EF685C" w:rsidP="00EF685C">
      <w:pPr>
        <w:ind w:left="709" w:hanging="709"/>
        <w:rPr>
          <w:rFonts w:ascii="Arial" w:eastAsia="Calibri" w:hAnsi="Arial" w:cs="Arial"/>
          <w:b/>
        </w:rPr>
      </w:pPr>
      <w:r w:rsidRPr="008862C5">
        <w:rPr>
          <w:rFonts w:ascii="Arial" w:eastAsia="Calibri" w:hAnsi="Arial" w:cs="Arial"/>
          <w:b/>
        </w:rPr>
        <w:t xml:space="preserve">Designated Safeguarding Lead (DSL) </w:t>
      </w:r>
      <w:r w:rsidR="00D64073" w:rsidRPr="008862C5">
        <w:rPr>
          <w:rFonts w:ascii="Arial" w:eastAsia="Calibri" w:hAnsi="Arial" w:cs="Arial"/>
        </w:rPr>
        <w:t>Mrs Helen Fletcher</w:t>
      </w:r>
      <w:r w:rsidR="00C10CBC" w:rsidRPr="008862C5">
        <w:rPr>
          <w:rFonts w:ascii="Arial" w:eastAsia="Calibri" w:hAnsi="Arial" w:cs="Arial"/>
        </w:rPr>
        <w:t xml:space="preserve">- </w:t>
      </w:r>
    </w:p>
    <w:p w14:paraId="6F7536F6" w14:textId="1A19E8C5" w:rsidR="00EF685C" w:rsidRPr="008862C5" w:rsidRDefault="00EF685C" w:rsidP="00C10CBC">
      <w:pPr>
        <w:ind w:left="709" w:hanging="709"/>
        <w:rPr>
          <w:rFonts w:ascii="Arial" w:eastAsia="Calibri" w:hAnsi="Arial" w:cs="Arial"/>
          <w:b/>
        </w:rPr>
      </w:pPr>
      <w:r w:rsidRPr="008862C5">
        <w:rPr>
          <w:rFonts w:ascii="Arial" w:eastAsia="Calibri" w:hAnsi="Arial" w:cs="Arial"/>
          <w:b/>
        </w:rPr>
        <w:t xml:space="preserve">Deputy DSL </w:t>
      </w:r>
      <w:r w:rsidR="00D64073" w:rsidRPr="008862C5">
        <w:rPr>
          <w:rFonts w:ascii="Arial" w:eastAsia="Calibri" w:hAnsi="Arial" w:cs="Arial"/>
        </w:rPr>
        <w:t>Karen Williams, Marie Walker, Rebecca Hewitt</w:t>
      </w:r>
      <w:r w:rsidR="00C10CBC" w:rsidRPr="008862C5">
        <w:rPr>
          <w:rFonts w:ascii="Arial" w:eastAsia="Calibri" w:hAnsi="Arial" w:cs="Arial"/>
        </w:rPr>
        <w:t xml:space="preserve"> – </w:t>
      </w:r>
      <w:hyperlink r:id="rId10" w:history="1">
        <w:r w:rsidR="00D64073" w:rsidRPr="008862C5">
          <w:rPr>
            <w:rStyle w:val="Hyperlink"/>
            <w:rFonts w:ascii="Arial" w:eastAsia="Calibri" w:hAnsi="Arial" w:cs="Arial"/>
          </w:rPr>
          <w:t>M.walker@poplarstreet.tameside.sch.uk</w:t>
        </w:r>
      </w:hyperlink>
      <w:r w:rsidR="00C10CBC" w:rsidRPr="008862C5">
        <w:rPr>
          <w:rFonts w:ascii="Arial" w:eastAsia="Calibri" w:hAnsi="Arial" w:cs="Arial"/>
        </w:rPr>
        <w:t xml:space="preserve"> </w:t>
      </w:r>
    </w:p>
    <w:p w14:paraId="1A62EAAE" w14:textId="77777777" w:rsidR="00C42F60" w:rsidRDefault="00EF685C" w:rsidP="00C10CBC">
      <w:pPr>
        <w:ind w:left="709" w:hanging="709"/>
        <w:rPr>
          <w:rFonts w:ascii="Arial" w:eastAsia="Calibri" w:hAnsi="Arial" w:cs="Arial"/>
          <w:b/>
        </w:rPr>
      </w:pPr>
      <w:r w:rsidRPr="008862C5">
        <w:rPr>
          <w:rFonts w:ascii="Arial" w:eastAsia="Calibri" w:hAnsi="Arial" w:cs="Arial"/>
          <w:b/>
        </w:rPr>
        <w:t xml:space="preserve">Designated Teacher for </w:t>
      </w:r>
      <w:r w:rsidR="00C42F60">
        <w:rPr>
          <w:rFonts w:ascii="Arial" w:eastAsia="Calibri" w:hAnsi="Arial" w:cs="Arial"/>
          <w:b/>
        </w:rPr>
        <w:t>Looked after and previously Looked after children</w:t>
      </w:r>
    </w:p>
    <w:p w14:paraId="7ECA672F" w14:textId="0A3E7D8B" w:rsidR="00EF685C" w:rsidRPr="008862C5" w:rsidRDefault="00EF685C" w:rsidP="00C10CBC">
      <w:pPr>
        <w:ind w:left="709" w:hanging="709"/>
        <w:rPr>
          <w:rFonts w:ascii="Arial" w:eastAsia="Calibri" w:hAnsi="Arial" w:cs="Arial"/>
          <w:b/>
        </w:rPr>
      </w:pPr>
      <w:bookmarkStart w:id="0" w:name="_GoBack"/>
      <w:bookmarkEnd w:id="0"/>
      <w:r w:rsidRPr="008862C5">
        <w:rPr>
          <w:rFonts w:ascii="Arial" w:eastAsia="Calibri" w:hAnsi="Arial" w:cs="Arial"/>
          <w:b/>
        </w:rPr>
        <w:t xml:space="preserve"> </w:t>
      </w:r>
      <w:r w:rsidR="00D64073" w:rsidRPr="008862C5">
        <w:rPr>
          <w:rFonts w:ascii="Arial" w:eastAsia="Calibri" w:hAnsi="Arial" w:cs="Arial"/>
        </w:rPr>
        <w:t>Catherine Greenhalgh</w:t>
      </w:r>
      <w:r w:rsidR="00C10CBC" w:rsidRPr="008862C5">
        <w:rPr>
          <w:rFonts w:ascii="Arial" w:eastAsia="Calibri" w:hAnsi="Arial" w:cs="Arial"/>
        </w:rPr>
        <w:t xml:space="preserve"> </w:t>
      </w:r>
      <w:hyperlink r:id="rId11" w:history="1">
        <w:r w:rsidR="00D64073" w:rsidRPr="008862C5">
          <w:rPr>
            <w:rStyle w:val="Hyperlink"/>
            <w:rFonts w:ascii="Arial" w:eastAsia="Calibri" w:hAnsi="Arial" w:cs="Arial"/>
          </w:rPr>
          <w:t>C.Greenhalgh@poplarstreet.tameside.sch.uk</w:t>
        </w:r>
      </w:hyperlink>
      <w:r w:rsidR="00C10CBC" w:rsidRPr="008862C5">
        <w:rPr>
          <w:rFonts w:ascii="Arial" w:eastAsia="Calibri" w:hAnsi="Arial" w:cs="Arial"/>
        </w:rPr>
        <w:t xml:space="preserve"> </w:t>
      </w:r>
    </w:p>
    <w:p w14:paraId="35E584F7" w14:textId="11F23A23" w:rsidR="00EF685C" w:rsidRPr="008862C5" w:rsidRDefault="00EF685C" w:rsidP="00EF685C">
      <w:pPr>
        <w:ind w:left="709" w:hanging="709"/>
        <w:rPr>
          <w:rFonts w:ascii="Arial" w:eastAsia="Calibri" w:hAnsi="Arial" w:cs="Arial"/>
          <w:b/>
        </w:rPr>
      </w:pPr>
      <w:r w:rsidRPr="008862C5">
        <w:rPr>
          <w:rFonts w:ascii="Arial" w:eastAsia="Calibri" w:hAnsi="Arial" w:cs="Arial"/>
          <w:b/>
        </w:rPr>
        <w:t xml:space="preserve">Chair of Governors </w:t>
      </w:r>
      <w:r w:rsidR="00C10CBC" w:rsidRPr="008862C5">
        <w:rPr>
          <w:rFonts w:ascii="Arial" w:eastAsia="Calibri" w:hAnsi="Arial" w:cs="Arial"/>
        </w:rPr>
        <w:t xml:space="preserve">Kath Evers – </w:t>
      </w:r>
      <w:hyperlink r:id="rId12" w:history="1">
        <w:r w:rsidR="00C10CBC" w:rsidRPr="008862C5">
          <w:rPr>
            <w:rStyle w:val="Hyperlink"/>
            <w:rFonts w:ascii="Arial" w:eastAsia="Calibri" w:hAnsi="Arial" w:cs="Arial"/>
          </w:rPr>
          <w:t>k.evers@poplarstreet.tameside.sch.uk</w:t>
        </w:r>
      </w:hyperlink>
      <w:r w:rsidR="00C10CBC" w:rsidRPr="008862C5">
        <w:rPr>
          <w:rFonts w:ascii="Arial" w:eastAsia="Calibri" w:hAnsi="Arial" w:cs="Arial"/>
        </w:rPr>
        <w:t xml:space="preserve"> </w:t>
      </w:r>
    </w:p>
    <w:p w14:paraId="412ABA31" w14:textId="0EEA76AC" w:rsidR="00EF685C" w:rsidRPr="008862C5" w:rsidRDefault="00EF685C" w:rsidP="00EF685C">
      <w:pPr>
        <w:ind w:left="709" w:hanging="709"/>
        <w:rPr>
          <w:rFonts w:ascii="Arial" w:eastAsia="Calibri" w:hAnsi="Arial" w:cs="Arial"/>
          <w:b/>
        </w:rPr>
      </w:pPr>
      <w:r w:rsidRPr="008862C5">
        <w:rPr>
          <w:rFonts w:ascii="Arial" w:eastAsia="Calibri" w:hAnsi="Arial" w:cs="Arial"/>
          <w:b/>
        </w:rPr>
        <w:t>Nominated Governor for Safeguarding and Child Protection</w:t>
      </w:r>
      <w:r w:rsidRPr="008862C5">
        <w:rPr>
          <w:rFonts w:ascii="Arial" w:eastAsia="Calibri" w:hAnsi="Arial" w:cs="Arial"/>
        </w:rPr>
        <w:t xml:space="preserve"> </w:t>
      </w:r>
      <w:r w:rsidR="00C10CBC" w:rsidRPr="008862C5">
        <w:rPr>
          <w:rFonts w:ascii="Arial" w:eastAsia="Calibri" w:hAnsi="Arial" w:cs="Arial"/>
        </w:rPr>
        <w:t xml:space="preserve">Kath Evers – </w:t>
      </w:r>
      <w:hyperlink r:id="rId13" w:history="1">
        <w:r w:rsidR="00C10CBC" w:rsidRPr="008862C5">
          <w:rPr>
            <w:rStyle w:val="Hyperlink"/>
            <w:rFonts w:ascii="Arial" w:eastAsia="Calibri" w:hAnsi="Arial" w:cs="Arial"/>
          </w:rPr>
          <w:t>k.evers@poplarstreet.tameside.sch.uk</w:t>
        </w:r>
      </w:hyperlink>
      <w:r w:rsidR="00C10CBC" w:rsidRPr="008862C5">
        <w:rPr>
          <w:rFonts w:ascii="Arial" w:eastAsia="Calibri" w:hAnsi="Arial" w:cs="Arial"/>
        </w:rPr>
        <w:t xml:space="preserve"> </w:t>
      </w:r>
    </w:p>
    <w:p w14:paraId="1F35C810" w14:textId="77777777" w:rsidR="00EF685C" w:rsidRPr="008862C5" w:rsidRDefault="00EF685C" w:rsidP="00EF685C">
      <w:pPr>
        <w:ind w:left="709" w:hanging="709"/>
        <w:rPr>
          <w:rFonts w:ascii="Arial" w:eastAsia="Calibri" w:hAnsi="Arial" w:cs="Arial"/>
        </w:rPr>
      </w:pPr>
      <w:r w:rsidRPr="008862C5">
        <w:rPr>
          <w:rFonts w:ascii="Arial" w:eastAsia="Calibri" w:hAnsi="Arial" w:cs="Arial"/>
          <w:b/>
        </w:rPr>
        <w:t xml:space="preserve">Local Authority Designated officer – </w:t>
      </w:r>
      <w:r w:rsidRPr="008862C5">
        <w:rPr>
          <w:rFonts w:ascii="Arial" w:eastAsia="Calibri" w:hAnsi="Arial" w:cs="Arial"/>
        </w:rPr>
        <w:t>Tania Brown Tel 0161 342 4398</w:t>
      </w:r>
    </w:p>
    <w:p w14:paraId="6D48D49E" w14:textId="17574A07" w:rsidR="00EF685C" w:rsidRPr="008862C5" w:rsidRDefault="00EF685C" w:rsidP="00EF685C">
      <w:pPr>
        <w:ind w:left="709" w:hanging="709"/>
        <w:rPr>
          <w:rFonts w:ascii="Arial" w:eastAsia="Calibri" w:hAnsi="Arial" w:cs="Arial"/>
        </w:rPr>
      </w:pPr>
      <w:r w:rsidRPr="008862C5">
        <w:rPr>
          <w:rFonts w:ascii="Arial" w:eastAsia="Calibri" w:hAnsi="Arial" w:cs="Arial"/>
        </w:rPr>
        <w:t xml:space="preserve">Email </w:t>
      </w:r>
      <w:hyperlink r:id="rId14" w:history="1">
        <w:r w:rsidR="00C10CBC" w:rsidRPr="008862C5">
          <w:rPr>
            <w:rStyle w:val="Hyperlink"/>
            <w:rFonts w:ascii="Arial" w:eastAsia="Calibri" w:hAnsi="Arial" w:cs="Arial"/>
          </w:rPr>
          <w:t>tania.brown@tameside.gov.uk</w:t>
        </w:r>
      </w:hyperlink>
      <w:r w:rsidR="00C10CBC" w:rsidRPr="008862C5">
        <w:rPr>
          <w:rFonts w:ascii="Arial" w:eastAsia="Calibri" w:hAnsi="Arial" w:cs="Arial"/>
        </w:rPr>
        <w:t xml:space="preserve"> </w:t>
      </w:r>
    </w:p>
    <w:p w14:paraId="1E11A431" w14:textId="77777777" w:rsidR="00EF685C" w:rsidRPr="008862C5" w:rsidRDefault="00EF685C" w:rsidP="00EF685C">
      <w:pPr>
        <w:ind w:left="709" w:hanging="709"/>
        <w:rPr>
          <w:rFonts w:ascii="Arial" w:eastAsia="Calibri" w:hAnsi="Arial" w:cs="Arial"/>
          <w:b/>
        </w:rPr>
      </w:pPr>
      <w:r w:rsidRPr="008862C5">
        <w:rPr>
          <w:rFonts w:ascii="Arial" w:eastAsia="Calibri" w:hAnsi="Arial" w:cs="Arial"/>
          <w:b/>
        </w:rPr>
        <w:t>Multi Agency Safeguarding Hub (MASH)</w:t>
      </w:r>
    </w:p>
    <w:p w14:paraId="25D4A9C5" w14:textId="77777777" w:rsidR="00EF685C" w:rsidRPr="008862C5" w:rsidRDefault="00EF685C" w:rsidP="00EF685C">
      <w:pPr>
        <w:ind w:left="709" w:hanging="709"/>
        <w:rPr>
          <w:rFonts w:ascii="Arial" w:eastAsia="Calibri" w:hAnsi="Arial" w:cs="Arial"/>
        </w:rPr>
      </w:pPr>
      <w:r w:rsidRPr="008862C5">
        <w:rPr>
          <w:rFonts w:ascii="Arial" w:eastAsia="Calibri" w:hAnsi="Arial" w:cs="Arial"/>
        </w:rPr>
        <w:t>Hours – Monday to Wednesday 8.30am to 5pm, Thursday 8.30am to 4.30pm and Friday 8.30am to 4pm Tel 0161 342 4101 Out of hours Tel 0161 342 2222</w:t>
      </w:r>
    </w:p>
    <w:p w14:paraId="417EBD58" w14:textId="6FAE7B09" w:rsidR="00EF685C" w:rsidRPr="008862C5" w:rsidRDefault="00EF685C" w:rsidP="00EF685C">
      <w:pPr>
        <w:ind w:left="709" w:hanging="709"/>
        <w:rPr>
          <w:rFonts w:ascii="Arial" w:eastAsia="Calibri" w:hAnsi="Arial" w:cs="Arial"/>
          <w:b/>
          <w:color w:val="9BBB59" w:themeColor="accent3"/>
          <w:u w:val="single"/>
        </w:rPr>
      </w:pPr>
    </w:p>
    <w:p w14:paraId="13B2FF8F" w14:textId="77777777" w:rsidR="00D64073" w:rsidRPr="008862C5" w:rsidRDefault="00D64073" w:rsidP="00EF685C">
      <w:pPr>
        <w:ind w:left="709" w:hanging="709"/>
        <w:rPr>
          <w:rFonts w:ascii="Arial" w:eastAsia="Calibri" w:hAnsi="Arial" w:cs="Arial"/>
          <w:b/>
          <w:color w:val="9BBB59" w:themeColor="accent3"/>
          <w:u w:val="single"/>
        </w:rPr>
      </w:pPr>
    </w:p>
    <w:p w14:paraId="3632B14F" w14:textId="77777777" w:rsidR="00EF685C" w:rsidRPr="008862C5" w:rsidRDefault="00EF685C" w:rsidP="00EF685C">
      <w:pPr>
        <w:ind w:left="709" w:hanging="709"/>
        <w:rPr>
          <w:rFonts w:ascii="Arial" w:eastAsia="Calibri" w:hAnsi="Arial" w:cs="Arial"/>
          <w:b/>
          <w:color w:val="9BBB59" w:themeColor="accent3"/>
          <w:u w:val="single"/>
        </w:rPr>
      </w:pPr>
    </w:p>
    <w:p w14:paraId="51C90375" w14:textId="6178F77D" w:rsidR="00EF685C" w:rsidRPr="008862C5" w:rsidRDefault="00EF685C" w:rsidP="00EF685C">
      <w:pPr>
        <w:ind w:left="709" w:hanging="709"/>
        <w:rPr>
          <w:rFonts w:ascii="Arial" w:eastAsia="Calibri" w:hAnsi="Arial" w:cs="Arial"/>
          <w:b/>
          <w:color w:val="9BBB59" w:themeColor="accent3"/>
          <w:u w:val="single"/>
        </w:rPr>
      </w:pPr>
    </w:p>
    <w:p w14:paraId="78BB6826" w14:textId="1C8A9FFA" w:rsidR="00845ACA" w:rsidRPr="008862C5" w:rsidRDefault="00845ACA" w:rsidP="00EF685C">
      <w:pPr>
        <w:ind w:left="709" w:hanging="709"/>
        <w:rPr>
          <w:rFonts w:ascii="Arial" w:eastAsia="Calibri" w:hAnsi="Arial" w:cs="Arial"/>
          <w:b/>
          <w:color w:val="9BBB59" w:themeColor="accent3"/>
          <w:u w:val="single"/>
        </w:rPr>
      </w:pPr>
    </w:p>
    <w:p w14:paraId="0D27EA9A" w14:textId="320ABEC9" w:rsidR="00845ACA" w:rsidRDefault="00845ACA" w:rsidP="00EF685C">
      <w:pPr>
        <w:ind w:left="709" w:hanging="709"/>
        <w:rPr>
          <w:rFonts w:ascii="Arial" w:eastAsia="Calibri" w:hAnsi="Arial" w:cs="Arial"/>
          <w:b/>
          <w:color w:val="9BBB59" w:themeColor="accent3"/>
          <w:u w:val="single"/>
        </w:rPr>
      </w:pPr>
    </w:p>
    <w:p w14:paraId="6145E0BC" w14:textId="50CB8395" w:rsidR="008862C5" w:rsidRDefault="008862C5" w:rsidP="00EF685C">
      <w:pPr>
        <w:ind w:left="709" w:hanging="709"/>
        <w:rPr>
          <w:rFonts w:ascii="Arial" w:eastAsia="Calibri" w:hAnsi="Arial" w:cs="Arial"/>
          <w:b/>
          <w:color w:val="9BBB59" w:themeColor="accent3"/>
          <w:u w:val="single"/>
        </w:rPr>
      </w:pPr>
    </w:p>
    <w:p w14:paraId="2A83CB90" w14:textId="77777777" w:rsidR="008862C5" w:rsidRPr="008862C5" w:rsidRDefault="008862C5" w:rsidP="00EF685C">
      <w:pPr>
        <w:ind w:left="709" w:hanging="709"/>
        <w:rPr>
          <w:rFonts w:ascii="Arial" w:eastAsia="Calibri" w:hAnsi="Arial" w:cs="Arial"/>
          <w:b/>
          <w:color w:val="9BBB59" w:themeColor="accent3"/>
          <w:u w:val="single"/>
        </w:rPr>
      </w:pPr>
    </w:p>
    <w:p w14:paraId="27967E97" w14:textId="77777777" w:rsidR="00EF685C" w:rsidRPr="008862C5" w:rsidRDefault="00EF685C" w:rsidP="00EF685C">
      <w:pPr>
        <w:ind w:left="709" w:hanging="709"/>
        <w:rPr>
          <w:rFonts w:ascii="Arial" w:eastAsia="Calibri" w:hAnsi="Arial" w:cs="Arial"/>
          <w:b/>
          <w:color w:val="9BBB59" w:themeColor="accent3"/>
          <w:u w:val="single"/>
        </w:rPr>
      </w:pPr>
    </w:p>
    <w:p w14:paraId="4BF551F9" w14:textId="2562FEB2" w:rsidR="00EF685C" w:rsidRDefault="00D64073" w:rsidP="00EF685C">
      <w:pPr>
        <w:spacing w:after="0" w:line="240" w:lineRule="auto"/>
        <w:ind w:left="709"/>
        <w:rPr>
          <w:rFonts w:ascii="Arial" w:eastAsia="Calibri" w:hAnsi="Arial" w:cs="Arial"/>
          <w:b/>
          <w:u w:val="single"/>
        </w:rPr>
      </w:pPr>
      <w:r w:rsidRPr="008862C5">
        <w:rPr>
          <w:rFonts w:ascii="Arial" w:eastAsia="Calibri" w:hAnsi="Arial" w:cs="Arial"/>
          <w:b/>
          <w:u w:val="single"/>
        </w:rPr>
        <w:lastRenderedPageBreak/>
        <w:t>Contents</w:t>
      </w:r>
    </w:p>
    <w:p w14:paraId="61D1A730" w14:textId="4307C2F1" w:rsidR="00314CD9" w:rsidRDefault="00314CD9" w:rsidP="00EF685C">
      <w:pPr>
        <w:spacing w:after="0" w:line="240" w:lineRule="auto"/>
        <w:ind w:left="709"/>
        <w:rPr>
          <w:rFonts w:ascii="Arial" w:eastAsia="Calibri" w:hAnsi="Arial" w:cs="Arial"/>
          <w:b/>
          <w:u w:val="single"/>
        </w:rPr>
      </w:pPr>
    </w:p>
    <w:p w14:paraId="1BCE5D9C" w14:textId="56E9FD24" w:rsidR="00314CD9" w:rsidRDefault="00314CD9" w:rsidP="00EF685C">
      <w:pPr>
        <w:spacing w:after="0" w:line="240" w:lineRule="auto"/>
        <w:ind w:left="709"/>
        <w:rPr>
          <w:rFonts w:ascii="Arial" w:eastAsia="Calibri" w:hAnsi="Arial" w:cs="Arial"/>
          <w:b/>
          <w:u w:val="single"/>
        </w:rPr>
      </w:pPr>
    </w:p>
    <w:p w14:paraId="5FF458DE" w14:textId="1F0A8C8E" w:rsidR="00C14F10" w:rsidRPr="008862C5" w:rsidRDefault="00C14F10" w:rsidP="008862C5">
      <w:pPr>
        <w:pStyle w:val="TOC3"/>
        <w:tabs>
          <w:tab w:val="left" w:pos="880"/>
          <w:tab w:val="right" w:leader="dot" w:pos="9016"/>
        </w:tabs>
        <w:rPr>
          <w:rFonts w:ascii="Arial" w:eastAsiaTheme="minorEastAsia" w:hAnsi="Arial" w:cs="Arial"/>
          <w:noProof/>
          <w:lang w:eastAsia="en-GB"/>
        </w:rPr>
      </w:pPr>
      <w:r w:rsidRPr="00314CD9">
        <w:rPr>
          <w:rFonts w:ascii="Arial" w:eastAsia="Calibri" w:hAnsi="Arial" w:cs="Arial"/>
          <w:noProof/>
        </w:rPr>
        <w:t>1.</w:t>
      </w:r>
      <w:r w:rsidRPr="008862C5">
        <w:rPr>
          <w:rFonts w:ascii="Arial" w:eastAsiaTheme="minorEastAsia" w:hAnsi="Arial" w:cs="Arial"/>
          <w:noProof/>
          <w:lang w:eastAsia="en-GB"/>
        </w:rPr>
        <w:tab/>
      </w:r>
      <w:r w:rsidRPr="00314CD9">
        <w:rPr>
          <w:rFonts w:ascii="Arial" w:eastAsia="Calibri" w:hAnsi="Arial" w:cs="Arial"/>
          <w:noProof/>
        </w:rPr>
        <w:t>INTRODUCTION</w:t>
      </w:r>
      <w:r w:rsidRPr="008862C5">
        <w:rPr>
          <w:rFonts w:ascii="Arial" w:hAnsi="Arial" w:cs="Arial"/>
          <w:noProof/>
          <w:webHidden/>
        </w:rPr>
        <w:tab/>
      </w:r>
      <w:r w:rsidR="008862C5" w:rsidRPr="008862C5">
        <w:rPr>
          <w:rFonts w:ascii="Arial" w:hAnsi="Arial" w:cs="Arial"/>
          <w:noProof/>
        </w:rPr>
        <w:t>4</w:t>
      </w:r>
    </w:p>
    <w:p w14:paraId="0D70C8B5" w14:textId="68CAB087" w:rsidR="00C14F10" w:rsidRPr="008862C5" w:rsidRDefault="008862C5" w:rsidP="008862C5">
      <w:pPr>
        <w:pStyle w:val="TOC3"/>
        <w:tabs>
          <w:tab w:val="left" w:pos="880"/>
          <w:tab w:val="right" w:leader="dot" w:pos="9016"/>
        </w:tabs>
        <w:rPr>
          <w:rFonts w:ascii="Arial" w:eastAsiaTheme="minorEastAsia" w:hAnsi="Arial" w:cs="Arial"/>
          <w:noProof/>
          <w:lang w:eastAsia="en-GB"/>
        </w:rPr>
      </w:pPr>
      <w:r w:rsidRPr="00314CD9">
        <w:rPr>
          <w:rFonts w:ascii="Arial" w:eastAsia="Calibri" w:hAnsi="Arial" w:cs="Arial"/>
          <w:noProof/>
        </w:rPr>
        <w:t>2</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ROLES AND RESPONSIBILITIES</w:t>
      </w:r>
      <w:r w:rsidRPr="00314CD9">
        <w:rPr>
          <w:rFonts w:ascii="Arial" w:eastAsia="Calibri" w:hAnsi="Arial" w:cs="Arial"/>
          <w:noProof/>
        </w:rPr>
        <w:t>………………………………………………………</w:t>
      </w:r>
      <w:r w:rsidRPr="008862C5">
        <w:rPr>
          <w:rFonts w:ascii="Arial" w:hAnsi="Arial" w:cs="Arial"/>
          <w:noProof/>
          <w:webHidden/>
        </w:rPr>
        <w:t>6</w:t>
      </w:r>
    </w:p>
    <w:p w14:paraId="6BDAAF2E" w14:textId="417E68BC" w:rsidR="00C14F10" w:rsidRPr="008862C5" w:rsidRDefault="008862C5">
      <w:pPr>
        <w:pStyle w:val="TOC3"/>
        <w:tabs>
          <w:tab w:val="left" w:pos="880"/>
          <w:tab w:val="right" w:leader="dot" w:pos="9016"/>
        </w:tabs>
        <w:rPr>
          <w:rFonts w:ascii="Arial" w:eastAsiaTheme="minorEastAsia" w:hAnsi="Arial" w:cs="Arial"/>
          <w:noProof/>
          <w:lang w:eastAsia="en-GB"/>
        </w:rPr>
      </w:pPr>
      <w:r w:rsidRPr="00314CD9">
        <w:rPr>
          <w:rFonts w:ascii="Arial" w:eastAsia="Calibri" w:hAnsi="Arial" w:cs="Arial"/>
          <w:noProof/>
        </w:rPr>
        <w:t>3</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SUPPORTING CHILDREN</w:t>
      </w:r>
      <w:r w:rsidR="00C14F10" w:rsidRPr="008862C5">
        <w:rPr>
          <w:rFonts w:ascii="Arial" w:hAnsi="Arial" w:cs="Arial"/>
          <w:noProof/>
          <w:webHidden/>
        </w:rPr>
        <w:tab/>
      </w:r>
      <w:r w:rsidRPr="008862C5">
        <w:rPr>
          <w:rFonts w:ascii="Arial" w:hAnsi="Arial" w:cs="Arial"/>
          <w:noProof/>
          <w:webHidden/>
        </w:rPr>
        <w:t>9</w:t>
      </w:r>
    </w:p>
    <w:p w14:paraId="3F7F67A7" w14:textId="304EC4A1" w:rsidR="00C14F10" w:rsidRPr="008862C5" w:rsidRDefault="008862C5">
      <w:pPr>
        <w:pStyle w:val="TOC3"/>
        <w:tabs>
          <w:tab w:val="left" w:pos="880"/>
          <w:tab w:val="right" w:leader="dot" w:pos="9016"/>
        </w:tabs>
        <w:rPr>
          <w:rFonts w:ascii="Arial" w:eastAsiaTheme="minorEastAsia" w:hAnsi="Arial" w:cs="Arial"/>
          <w:noProof/>
          <w:lang w:eastAsia="en-GB"/>
        </w:rPr>
      </w:pPr>
      <w:r w:rsidRPr="00314CD9">
        <w:rPr>
          <w:rFonts w:ascii="Arial" w:eastAsia="Calibri" w:hAnsi="Arial" w:cs="Arial"/>
          <w:noProof/>
        </w:rPr>
        <w:t>4</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RECORD KEEPING</w:t>
      </w:r>
      <w:r w:rsidR="00C14F10" w:rsidRPr="008862C5">
        <w:rPr>
          <w:rFonts w:ascii="Arial" w:hAnsi="Arial" w:cs="Arial"/>
          <w:noProof/>
          <w:webHidden/>
        </w:rPr>
        <w:tab/>
      </w:r>
      <w:r w:rsidR="008D74BA" w:rsidRPr="008862C5">
        <w:rPr>
          <w:rFonts w:ascii="Arial" w:hAnsi="Arial" w:cs="Arial"/>
          <w:noProof/>
          <w:webHidden/>
        </w:rPr>
        <w:t>1</w:t>
      </w:r>
      <w:r w:rsidRPr="008862C5">
        <w:rPr>
          <w:rFonts w:ascii="Arial" w:hAnsi="Arial" w:cs="Arial"/>
          <w:noProof/>
          <w:webHidden/>
        </w:rPr>
        <w:t>0</w:t>
      </w:r>
    </w:p>
    <w:p w14:paraId="15B859E5" w14:textId="20D14456" w:rsidR="00C14F10" w:rsidRPr="008862C5" w:rsidRDefault="008862C5">
      <w:pPr>
        <w:pStyle w:val="TOC3"/>
        <w:tabs>
          <w:tab w:val="left" w:pos="880"/>
          <w:tab w:val="right" w:leader="dot" w:pos="9016"/>
        </w:tabs>
        <w:rPr>
          <w:rFonts w:ascii="Arial" w:eastAsiaTheme="minorEastAsia" w:hAnsi="Arial" w:cs="Arial"/>
          <w:noProof/>
          <w:lang w:eastAsia="en-GB"/>
        </w:rPr>
      </w:pPr>
      <w:r w:rsidRPr="00314CD9">
        <w:rPr>
          <w:rFonts w:ascii="Arial" w:eastAsia="Calibri" w:hAnsi="Arial" w:cs="Arial"/>
          <w:noProof/>
        </w:rPr>
        <w:t>5</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SAFER WORKFORCE AND MANAGING CONCERNS ABOUT OR ALLEGATIONS AGAINST STAFF AND VOLUNTEERS</w:t>
      </w:r>
      <w:r w:rsidR="00C14F10" w:rsidRPr="008862C5">
        <w:rPr>
          <w:rFonts w:ascii="Arial" w:hAnsi="Arial" w:cs="Arial"/>
          <w:noProof/>
          <w:webHidden/>
        </w:rPr>
        <w:tab/>
      </w:r>
      <w:r w:rsidRPr="008862C5">
        <w:rPr>
          <w:rFonts w:ascii="Arial" w:hAnsi="Arial" w:cs="Arial"/>
          <w:noProof/>
          <w:webHidden/>
        </w:rPr>
        <w:t>11</w:t>
      </w:r>
    </w:p>
    <w:p w14:paraId="5C5D7311" w14:textId="15C1F1B9" w:rsidR="00C14F10" w:rsidRPr="008862C5" w:rsidRDefault="008862C5">
      <w:pPr>
        <w:pStyle w:val="TOC3"/>
        <w:tabs>
          <w:tab w:val="left" w:pos="1100"/>
          <w:tab w:val="right" w:leader="dot" w:pos="9016"/>
        </w:tabs>
        <w:rPr>
          <w:rFonts w:ascii="Arial" w:eastAsiaTheme="minorEastAsia" w:hAnsi="Arial" w:cs="Arial"/>
          <w:noProof/>
          <w:lang w:eastAsia="en-GB"/>
        </w:rPr>
      </w:pPr>
      <w:r w:rsidRPr="00314CD9">
        <w:rPr>
          <w:rFonts w:ascii="Arial" w:eastAsia="Calibri" w:hAnsi="Arial" w:cs="Arial"/>
          <w:noProof/>
        </w:rPr>
        <w:t>6</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STAFF INDUCTION, TRAINING AND DEVELOPMENT</w:t>
      </w:r>
      <w:r w:rsidR="00C14F10" w:rsidRPr="008862C5">
        <w:rPr>
          <w:rFonts w:ascii="Arial" w:hAnsi="Arial" w:cs="Arial"/>
          <w:noProof/>
          <w:webHidden/>
        </w:rPr>
        <w:tab/>
      </w:r>
      <w:r w:rsidR="008D74BA" w:rsidRPr="008862C5">
        <w:rPr>
          <w:rFonts w:ascii="Arial" w:hAnsi="Arial" w:cs="Arial"/>
          <w:noProof/>
          <w:webHidden/>
        </w:rPr>
        <w:t>1</w:t>
      </w:r>
      <w:r w:rsidRPr="008862C5">
        <w:rPr>
          <w:rFonts w:ascii="Arial" w:hAnsi="Arial" w:cs="Arial"/>
          <w:noProof/>
          <w:webHidden/>
        </w:rPr>
        <w:t>1</w:t>
      </w:r>
    </w:p>
    <w:p w14:paraId="08143AF5" w14:textId="4B22BF00" w:rsidR="00C14F10" w:rsidRPr="008862C5" w:rsidRDefault="008862C5">
      <w:pPr>
        <w:pStyle w:val="TOC3"/>
        <w:tabs>
          <w:tab w:val="left" w:pos="1100"/>
          <w:tab w:val="right" w:leader="dot" w:pos="9016"/>
        </w:tabs>
        <w:rPr>
          <w:rFonts w:ascii="Arial" w:eastAsiaTheme="minorEastAsia" w:hAnsi="Arial" w:cs="Arial"/>
          <w:noProof/>
          <w:lang w:eastAsia="en-GB"/>
        </w:rPr>
      </w:pPr>
      <w:r w:rsidRPr="00314CD9">
        <w:rPr>
          <w:rFonts w:ascii="Arial" w:eastAsia="Calibri" w:hAnsi="Arial" w:cs="Arial"/>
          <w:noProof/>
        </w:rPr>
        <w:t>7</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CONFIDENTIALITY, CONSENT AND INFORMATION SHARING</w:t>
      </w:r>
      <w:r w:rsidR="00C14F10" w:rsidRPr="008862C5">
        <w:rPr>
          <w:rFonts w:ascii="Arial" w:hAnsi="Arial" w:cs="Arial"/>
          <w:noProof/>
          <w:webHidden/>
        </w:rPr>
        <w:tab/>
      </w:r>
      <w:r w:rsidR="008D74BA" w:rsidRPr="008862C5">
        <w:rPr>
          <w:rFonts w:ascii="Arial" w:hAnsi="Arial" w:cs="Arial"/>
          <w:noProof/>
          <w:webHidden/>
        </w:rPr>
        <w:t>1</w:t>
      </w:r>
      <w:r w:rsidRPr="008862C5">
        <w:rPr>
          <w:rFonts w:ascii="Arial" w:hAnsi="Arial" w:cs="Arial"/>
          <w:noProof/>
          <w:webHidden/>
        </w:rPr>
        <w:t>2</w:t>
      </w:r>
    </w:p>
    <w:p w14:paraId="0B266C13" w14:textId="604AFC54" w:rsidR="00C14F10" w:rsidRPr="008862C5" w:rsidRDefault="008862C5">
      <w:pPr>
        <w:pStyle w:val="TOC3"/>
        <w:tabs>
          <w:tab w:val="left" w:pos="1100"/>
          <w:tab w:val="right" w:leader="dot" w:pos="9016"/>
        </w:tabs>
        <w:rPr>
          <w:rFonts w:ascii="Arial" w:eastAsiaTheme="minorEastAsia" w:hAnsi="Arial" w:cs="Arial"/>
          <w:noProof/>
          <w:lang w:eastAsia="en-GB"/>
        </w:rPr>
      </w:pPr>
      <w:r w:rsidRPr="00314CD9">
        <w:rPr>
          <w:rFonts w:ascii="Arial" w:eastAsia="Calibri" w:hAnsi="Arial" w:cs="Arial"/>
          <w:noProof/>
        </w:rPr>
        <w:t>8</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INTER-AGENCY WORKING</w:t>
      </w:r>
      <w:r w:rsidR="00C14F10" w:rsidRPr="008862C5">
        <w:rPr>
          <w:rFonts w:ascii="Arial" w:hAnsi="Arial" w:cs="Arial"/>
          <w:noProof/>
          <w:webHidden/>
        </w:rPr>
        <w:tab/>
      </w:r>
      <w:r w:rsidRPr="008862C5">
        <w:rPr>
          <w:rFonts w:ascii="Arial" w:hAnsi="Arial" w:cs="Arial"/>
          <w:noProof/>
          <w:webHidden/>
        </w:rPr>
        <w:t>12</w:t>
      </w:r>
    </w:p>
    <w:p w14:paraId="5A892A3C" w14:textId="683059E7" w:rsidR="00C14F10" w:rsidRPr="008862C5" w:rsidRDefault="008862C5">
      <w:pPr>
        <w:pStyle w:val="TOC3"/>
        <w:tabs>
          <w:tab w:val="left" w:pos="1100"/>
          <w:tab w:val="right" w:leader="dot" w:pos="9016"/>
        </w:tabs>
        <w:rPr>
          <w:rFonts w:ascii="Arial" w:eastAsiaTheme="minorEastAsia" w:hAnsi="Arial" w:cs="Arial"/>
          <w:noProof/>
          <w:lang w:eastAsia="en-GB"/>
        </w:rPr>
      </w:pPr>
      <w:r w:rsidRPr="00314CD9">
        <w:rPr>
          <w:rFonts w:ascii="Arial" w:eastAsia="Calibri" w:hAnsi="Arial" w:cs="Arial"/>
          <w:noProof/>
        </w:rPr>
        <w:t>9</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CONTRACTORS, SERVICE AND ACTIVITY PROVIDERS AND WORK PLACEMENT PROVIDERS</w:t>
      </w:r>
      <w:r w:rsidR="00C14F10" w:rsidRPr="008862C5">
        <w:rPr>
          <w:rFonts w:ascii="Arial" w:hAnsi="Arial" w:cs="Arial"/>
          <w:noProof/>
          <w:webHidden/>
        </w:rPr>
        <w:tab/>
      </w:r>
      <w:r w:rsidRPr="008862C5">
        <w:rPr>
          <w:rFonts w:ascii="Arial" w:hAnsi="Arial" w:cs="Arial"/>
          <w:noProof/>
          <w:webHidden/>
        </w:rPr>
        <w:t>13</w:t>
      </w:r>
    </w:p>
    <w:p w14:paraId="5B262852" w14:textId="52479955" w:rsidR="00C14F10" w:rsidRPr="008862C5" w:rsidRDefault="00C14F10">
      <w:pPr>
        <w:pStyle w:val="TOC3"/>
        <w:tabs>
          <w:tab w:val="left" w:pos="1100"/>
          <w:tab w:val="right" w:leader="dot" w:pos="9016"/>
        </w:tabs>
        <w:rPr>
          <w:rFonts w:ascii="Arial" w:eastAsiaTheme="minorEastAsia" w:hAnsi="Arial" w:cs="Arial"/>
          <w:noProof/>
          <w:lang w:eastAsia="en-GB"/>
        </w:rPr>
      </w:pPr>
      <w:r w:rsidRPr="00314CD9">
        <w:rPr>
          <w:rFonts w:ascii="Arial" w:eastAsia="Calibri" w:hAnsi="Arial" w:cs="Arial"/>
          <w:noProof/>
        </w:rPr>
        <w:t>1</w:t>
      </w:r>
      <w:r w:rsidR="008862C5" w:rsidRPr="00314CD9">
        <w:rPr>
          <w:rFonts w:ascii="Arial" w:eastAsia="Calibri" w:hAnsi="Arial" w:cs="Arial"/>
          <w:noProof/>
        </w:rPr>
        <w:t>0</w:t>
      </w:r>
      <w:r w:rsidRPr="00314CD9">
        <w:rPr>
          <w:rFonts w:ascii="Arial" w:eastAsia="Calibri" w:hAnsi="Arial" w:cs="Arial"/>
          <w:noProof/>
        </w:rPr>
        <w:t>.</w:t>
      </w:r>
      <w:r w:rsidRPr="008862C5">
        <w:rPr>
          <w:rFonts w:ascii="Arial" w:eastAsiaTheme="minorEastAsia" w:hAnsi="Arial" w:cs="Arial"/>
          <w:noProof/>
          <w:lang w:eastAsia="en-GB"/>
        </w:rPr>
        <w:tab/>
      </w:r>
      <w:r w:rsidRPr="00314CD9">
        <w:rPr>
          <w:rFonts w:ascii="Arial" w:eastAsia="Calibri" w:hAnsi="Arial" w:cs="Arial"/>
          <w:noProof/>
        </w:rPr>
        <w:t>WHISTLE-BLOWING AND COMPLAINTS</w:t>
      </w:r>
      <w:r w:rsidRPr="008862C5">
        <w:rPr>
          <w:rFonts w:ascii="Arial" w:hAnsi="Arial" w:cs="Arial"/>
          <w:noProof/>
          <w:webHidden/>
        </w:rPr>
        <w:tab/>
      </w:r>
      <w:r w:rsidR="008862C5" w:rsidRPr="008862C5">
        <w:rPr>
          <w:rFonts w:ascii="Arial" w:hAnsi="Arial" w:cs="Arial"/>
          <w:noProof/>
          <w:webHidden/>
        </w:rPr>
        <w:t>13</w:t>
      </w:r>
    </w:p>
    <w:p w14:paraId="4532176D" w14:textId="3AD9D4D5" w:rsidR="00C14F10" w:rsidRPr="008862C5" w:rsidRDefault="008862C5" w:rsidP="008862C5">
      <w:pPr>
        <w:pStyle w:val="TOC3"/>
        <w:tabs>
          <w:tab w:val="left" w:pos="1100"/>
          <w:tab w:val="right" w:leader="dot" w:pos="9016"/>
        </w:tabs>
        <w:rPr>
          <w:rFonts w:ascii="Arial" w:hAnsi="Arial" w:cs="Arial"/>
          <w:noProof/>
        </w:rPr>
      </w:pPr>
      <w:r w:rsidRPr="00314CD9">
        <w:rPr>
          <w:rFonts w:ascii="Arial" w:eastAsia="Calibri" w:hAnsi="Arial" w:cs="Arial"/>
          <w:noProof/>
        </w:rPr>
        <w:t>11</w:t>
      </w:r>
      <w:r w:rsidR="00C14F10" w:rsidRPr="00314CD9">
        <w:rPr>
          <w:rFonts w:ascii="Arial" w:eastAsia="Calibri" w:hAnsi="Arial" w:cs="Arial"/>
          <w:noProof/>
        </w:rPr>
        <w:t>.</w:t>
      </w:r>
      <w:r w:rsidR="00C14F10" w:rsidRPr="008862C5">
        <w:rPr>
          <w:rFonts w:ascii="Arial" w:eastAsiaTheme="minorEastAsia" w:hAnsi="Arial" w:cs="Arial"/>
          <w:noProof/>
          <w:lang w:eastAsia="en-GB"/>
        </w:rPr>
        <w:tab/>
      </w:r>
      <w:r w:rsidR="00C14F10" w:rsidRPr="00314CD9">
        <w:rPr>
          <w:rFonts w:ascii="Arial" w:eastAsia="Calibri" w:hAnsi="Arial" w:cs="Arial"/>
          <w:noProof/>
        </w:rPr>
        <w:t>SITE SECURITY</w:t>
      </w:r>
      <w:r w:rsidR="00C14F10" w:rsidRPr="008862C5">
        <w:rPr>
          <w:rFonts w:ascii="Arial" w:hAnsi="Arial" w:cs="Arial"/>
          <w:noProof/>
          <w:webHidden/>
        </w:rPr>
        <w:tab/>
      </w:r>
      <w:r w:rsidRPr="008862C5">
        <w:rPr>
          <w:rFonts w:ascii="Arial" w:hAnsi="Arial" w:cs="Arial"/>
          <w:noProof/>
          <w:webHidden/>
        </w:rPr>
        <w:t>14</w:t>
      </w:r>
    </w:p>
    <w:p w14:paraId="2DB97B87" w14:textId="610BB464" w:rsidR="00C14F10" w:rsidRPr="008862C5" w:rsidRDefault="00C14F10">
      <w:pPr>
        <w:pStyle w:val="TOC3"/>
        <w:tabs>
          <w:tab w:val="left" w:pos="1100"/>
          <w:tab w:val="right" w:leader="dot" w:pos="9016"/>
        </w:tabs>
        <w:rPr>
          <w:rFonts w:ascii="Arial" w:eastAsiaTheme="minorEastAsia" w:hAnsi="Arial" w:cs="Arial"/>
          <w:noProof/>
          <w:lang w:eastAsia="en-GB"/>
        </w:rPr>
      </w:pPr>
      <w:r w:rsidRPr="00314CD9">
        <w:rPr>
          <w:rFonts w:ascii="Arial" w:eastAsia="Calibri" w:hAnsi="Arial" w:cs="Arial"/>
          <w:noProof/>
        </w:rPr>
        <w:t>1</w:t>
      </w:r>
      <w:r w:rsidR="008862C5" w:rsidRPr="00314CD9">
        <w:rPr>
          <w:rFonts w:ascii="Arial" w:eastAsia="Calibri" w:hAnsi="Arial" w:cs="Arial"/>
          <w:noProof/>
        </w:rPr>
        <w:t>2</w:t>
      </w:r>
      <w:r w:rsidRPr="00314CD9">
        <w:rPr>
          <w:rFonts w:ascii="Arial" w:eastAsia="Calibri" w:hAnsi="Arial" w:cs="Arial"/>
          <w:noProof/>
        </w:rPr>
        <w:t>.</w:t>
      </w:r>
      <w:r w:rsidRPr="008862C5">
        <w:rPr>
          <w:rFonts w:ascii="Arial" w:eastAsiaTheme="minorEastAsia" w:hAnsi="Arial" w:cs="Arial"/>
          <w:noProof/>
          <w:lang w:eastAsia="en-GB"/>
        </w:rPr>
        <w:tab/>
      </w:r>
      <w:r w:rsidRPr="00314CD9">
        <w:rPr>
          <w:rFonts w:ascii="Arial" w:eastAsia="Calibri" w:hAnsi="Arial" w:cs="Arial"/>
          <w:noProof/>
        </w:rPr>
        <w:t>MISSING FROM EDUCATION</w:t>
      </w:r>
      <w:r w:rsidRPr="008862C5">
        <w:rPr>
          <w:rFonts w:ascii="Arial" w:hAnsi="Arial" w:cs="Arial"/>
          <w:noProof/>
          <w:webHidden/>
        </w:rPr>
        <w:tab/>
      </w:r>
      <w:r w:rsidR="008862C5" w:rsidRPr="008862C5">
        <w:rPr>
          <w:rFonts w:ascii="Arial" w:hAnsi="Arial" w:cs="Arial"/>
          <w:noProof/>
          <w:webHidden/>
        </w:rPr>
        <w:t>14</w:t>
      </w:r>
    </w:p>
    <w:p w14:paraId="3FC4B618" w14:textId="72C9B6E7" w:rsidR="00C14F10" w:rsidRPr="008862C5" w:rsidRDefault="00C14F10">
      <w:pPr>
        <w:pStyle w:val="TOC3"/>
        <w:tabs>
          <w:tab w:val="left" w:pos="1100"/>
          <w:tab w:val="right" w:leader="dot" w:pos="9016"/>
        </w:tabs>
        <w:rPr>
          <w:rFonts w:ascii="Arial" w:hAnsi="Arial" w:cs="Arial"/>
          <w:noProof/>
        </w:rPr>
      </w:pPr>
      <w:r w:rsidRPr="00314CD9">
        <w:rPr>
          <w:rFonts w:ascii="Arial" w:eastAsia="Calibri" w:hAnsi="Arial" w:cs="Arial"/>
          <w:noProof/>
        </w:rPr>
        <w:t>1</w:t>
      </w:r>
      <w:r w:rsidR="008862C5" w:rsidRPr="00314CD9">
        <w:rPr>
          <w:rFonts w:ascii="Arial" w:eastAsia="Calibri" w:hAnsi="Arial" w:cs="Arial"/>
          <w:noProof/>
        </w:rPr>
        <w:t>3</w:t>
      </w:r>
      <w:r w:rsidRPr="00314CD9">
        <w:rPr>
          <w:rFonts w:ascii="Arial" w:eastAsia="Calibri" w:hAnsi="Arial" w:cs="Arial"/>
          <w:noProof/>
        </w:rPr>
        <w:t>.</w:t>
      </w:r>
      <w:r w:rsidRPr="008862C5">
        <w:rPr>
          <w:rFonts w:ascii="Arial" w:eastAsiaTheme="minorEastAsia" w:hAnsi="Arial" w:cs="Arial"/>
          <w:noProof/>
          <w:lang w:eastAsia="en-GB"/>
        </w:rPr>
        <w:tab/>
      </w:r>
      <w:r w:rsidRPr="00314CD9">
        <w:rPr>
          <w:rFonts w:ascii="Arial" w:eastAsia="Calibri" w:hAnsi="Arial" w:cs="Arial"/>
          <w:noProof/>
        </w:rPr>
        <w:t>LINKED POLICES AND PROCEDURES</w:t>
      </w:r>
      <w:r w:rsidRPr="008862C5">
        <w:rPr>
          <w:rFonts w:ascii="Arial" w:hAnsi="Arial" w:cs="Arial"/>
          <w:noProof/>
          <w:webHidden/>
        </w:rPr>
        <w:tab/>
      </w:r>
      <w:r w:rsidR="008862C5" w:rsidRPr="008862C5">
        <w:rPr>
          <w:rFonts w:ascii="Arial" w:hAnsi="Arial" w:cs="Arial"/>
          <w:noProof/>
          <w:webHidden/>
        </w:rPr>
        <w:t>15</w:t>
      </w:r>
    </w:p>
    <w:p w14:paraId="129B185D" w14:textId="4B74BA9B" w:rsidR="008862C5" w:rsidRPr="008862C5" w:rsidRDefault="008862C5" w:rsidP="008862C5">
      <w:pPr>
        <w:rPr>
          <w:rFonts w:ascii="Arial" w:hAnsi="Arial" w:cs="Arial"/>
        </w:rPr>
      </w:pPr>
      <w:r>
        <w:rPr>
          <w:rFonts w:ascii="Arial" w:hAnsi="Arial" w:cs="Arial"/>
        </w:rPr>
        <w:t xml:space="preserve">       </w:t>
      </w:r>
      <w:r w:rsidRPr="008862C5">
        <w:rPr>
          <w:rFonts w:ascii="Arial" w:hAnsi="Arial" w:cs="Arial"/>
        </w:rPr>
        <w:t>14. DEFINITIONS ……………</w:t>
      </w:r>
      <w:r>
        <w:rPr>
          <w:rFonts w:ascii="Arial" w:hAnsi="Arial" w:cs="Arial"/>
        </w:rPr>
        <w:t>…………………………………………………………</w:t>
      </w:r>
      <w:r w:rsidRPr="008862C5">
        <w:rPr>
          <w:rFonts w:ascii="Arial" w:hAnsi="Arial" w:cs="Arial"/>
        </w:rPr>
        <w:t>……. 15</w:t>
      </w:r>
    </w:p>
    <w:p w14:paraId="0BE8B4DC" w14:textId="6113280E" w:rsidR="008862C5" w:rsidRPr="008862C5" w:rsidRDefault="008862C5" w:rsidP="008862C5">
      <w:pPr>
        <w:rPr>
          <w:rFonts w:ascii="Arial" w:hAnsi="Arial" w:cs="Arial"/>
        </w:rPr>
      </w:pPr>
      <w:r>
        <w:rPr>
          <w:rFonts w:ascii="Arial" w:hAnsi="Arial" w:cs="Arial"/>
        </w:rPr>
        <w:t xml:space="preserve">      </w:t>
      </w:r>
      <w:r w:rsidRPr="008862C5">
        <w:rPr>
          <w:rFonts w:ascii="Arial" w:hAnsi="Arial" w:cs="Arial"/>
        </w:rPr>
        <w:t>15 FURTHER INFORMATION …</w:t>
      </w:r>
      <w:r>
        <w:rPr>
          <w:rFonts w:ascii="Arial" w:hAnsi="Arial" w:cs="Arial"/>
        </w:rPr>
        <w:t>…………………………………………………………….</w:t>
      </w:r>
      <w:r w:rsidRPr="008862C5">
        <w:rPr>
          <w:rFonts w:ascii="Arial" w:hAnsi="Arial" w:cs="Arial"/>
        </w:rPr>
        <w:t>18</w:t>
      </w:r>
    </w:p>
    <w:p w14:paraId="0B1C0E69" w14:textId="10BFD046" w:rsidR="008862C5" w:rsidRPr="008862C5" w:rsidRDefault="008862C5" w:rsidP="008862C5">
      <w:pPr>
        <w:rPr>
          <w:rFonts w:ascii="Arial" w:hAnsi="Arial" w:cs="Arial"/>
        </w:rPr>
      </w:pPr>
      <w:r>
        <w:rPr>
          <w:rFonts w:ascii="Arial" w:hAnsi="Arial" w:cs="Arial"/>
        </w:rPr>
        <w:t xml:space="preserve">      </w:t>
      </w:r>
      <w:r w:rsidRPr="008862C5">
        <w:rPr>
          <w:rFonts w:ascii="Arial" w:hAnsi="Arial" w:cs="Arial"/>
        </w:rPr>
        <w:t>16. ALLEGATIONS …</w:t>
      </w:r>
      <w:r>
        <w:rPr>
          <w:rFonts w:ascii="Arial" w:hAnsi="Arial" w:cs="Arial"/>
        </w:rPr>
        <w:t>………………………………………………………………………….</w:t>
      </w:r>
      <w:r w:rsidRPr="008862C5">
        <w:rPr>
          <w:rFonts w:ascii="Arial" w:hAnsi="Arial" w:cs="Arial"/>
        </w:rPr>
        <w:t>24</w:t>
      </w:r>
    </w:p>
    <w:p w14:paraId="5A62DA4D" w14:textId="60F6EC67" w:rsidR="008862C5" w:rsidRPr="008862C5" w:rsidRDefault="008862C5" w:rsidP="008862C5">
      <w:pPr>
        <w:rPr>
          <w:rFonts w:ascii="Arial" w:hAnsi="Arial" w:cs="Arial"/>
        </w:rPr>
      </w:pPr>
      <w:r>
        <w:rPr>
          <w:rFonts w:ascii="Arial" w:hAnsi="Arial" w:cs="Arial"/>
        </w:rPr>
        <w:t xml:space="preserve">      </w:t>
      </w:r>
      <w:r w:rsidRPr="008862C5">
        <w:rPr>
          <w:rFonts w:ascii="Arial" w:hAnsi="Arial" w:cs="Arial"/>
        </w:rPr>
        <w:t>17. SAFER RECRUITMENT…</w:t>
      </w:r>
      <w:r>
        <w:rPr>
          <w:rFonts w:ascii="Arial" w:hAnsi="Arial" w:cs="Arial"/>
        </w:rPr>
        <w:t>………………………………………………………………..</w:t>
      </w:r>
      <w:r w:rsidRPr="008862C5">
        <w:rPr>
          <w:rFonts w:ascii="Arial" w:hAnsi="Arial" w:cs="Arial"/>
        </w:rPr>
        <w:t xml:space="preserve">27 </w:t>
      </w:r>
    </w:p>
    <w:p w14:paraId="1B14A289" w14:textId="1EFCAA99" w:rsidR="008862C5" w:rsidRDefault="008862C5" w:rsidP="008862C5">
      <w:pPr>
        <w:pStyle w:val="HeadingOne"/>
        <w:ind w:left="0"/>
        <w:rPr>
          <w:rFonts w:eastAsiaTheme="minorHAnsi"/>
          <w:sz w:val="22"/>
        </w:rPr>
      </w:pPr>
      <w:bookmarkStart w:id="1" w:name="_Toc57111017"/>
      <w:bookmarkStart w:id="2" w:name="_Toc83371726"/>
    </w:p>
    <w:p w14:paraId="43C02C27" w14:textId="77777777" w:rsidR="008862C5" w:rsidRDefault="008862C5" w:rsidP="008862C5">
      <w:pPr>
        <w:pStyle w:val="HeadingOne"/>
        <w:ind w:left="0"/>
        <w:rPr>
          <w:b/>
          <w:sz w:val="22"/>
        </w:rPr>
      </w:pPr>
    </w:p>
    <w:p w14:paraId="1B04A989" w14:textId="77777777" w:rsidR="008862C5" w:rsidRDefault="008862C5" w:rsidP="008862C5">
      <w:pPr>
        <w:pStyle w:val="HeadingOne"/>
        <w:ind w:left="0"/>
        <w:rPr>
          <w:b/>
          <w:sz w:val="22"/>
        </w:rPr>
      </w:pPr>
    </w:p>
    <w:p w14:paraId="27D62ED4" w14:textId="77777777" w:rsidR="008862C5" w:rsidRDefault="008862C5" w:rsidP="008862C5">
      <w:pPr>
        <w:pStyle w:val="HeadingOne"/>
        <w:ind w:left="0"/>
        <w:rPr>
          <w:b/>
          <w:sz w:val="22"/>
        </w:rPr>
      </w:pPr>
    </w:p>
    <w:p w14:paraId="5313E5F0" w14:textId="77777777" w:rsidR="008862C5" w:rsidRDefault="008862C5" w:rsidP="008862C5">
      <w:pPr>
        <w:pStyle w:val="HeadingOne"/>
        <w:ind w:left="0"/>
        <w:rPr>
          <w:b/>
          <w:sz w:val="22"/>
        </w:rPr>
      </w:pPr>
    </w:p>
    <w:p w14:paraId="00011DE9" w14:textId="77777777" w:rsidR="008862C5" w:rsidRDefault="008862C5" w:rsidP="008862C5">
      <w:pPr>
        <w:pStyle w:val="HeadingOne"/>
        <w:ind w:left="0"/>
        <w:rPr>
          <w:b/>
          <w:sz w:val="22"/>
        </w:rPr>
      </w:pPr>
    </w:p>
    <w:p w14:paraId="0176F4D2" w14:textId="77777777" w:rsidR="008862C5" w:rsidRDefault="008862C5" w:rsidP="008862C5">
      <w:pPr>
        <w:pStyle w:val="HeadingOne"/>
        <w:ind w:left="0"/>
        <w:rPr>
          <w:b/>
          <w:sz w:val="22"/>
        </w:rPr>
      </w:pPr>
    </w:p>
    <w:p w14:paraId="0D5241AE" w14:textId="77777777" w:rsidR="008862C5" w:rsidRDefault="008862C5" w:rsidP="008862C5">
      <w:pPr>
        <w:pStyle w:val="HeadingOne"/>
        <w:ind w:left="0"/>
        <w:rPr>
          <w:b/>
          <w:sz w:val="22"/>
        </w:rPr>
      </w:pPr>
    </w:p>
    <w:p w14:paraId="6AD98A16" w14:textId="77777777" w:rsidR="008862C5" w:rsidRDefault="008862C5" w:rsidP="008862C5">
      <w:pPr>
        <w:pStyle w:val="HeadingOne"/>
        <w:ind w:left="0"/>
        <w:rPr>
          <w:b/>
          <w:sz w:val="22"/>
        </w:rPr>
      </w:pPr>
    </w:p>
    <w:p w14:paraId="4EE09DF7" w14:textId="77777777" w:rsidR="008862C5" w:rsidRDefault="008862C5" w:rsidP="008862C5">
      <w:pPr>
        <w:pStyle w:val="HeadingOne"/>
        <w:ind w:left="0"/>
        <w:rPr>
          <w:b/>
          <w:sz w:val="22"/>
        </w:rPr>
      </w:pPr>
    </w:p>
    <w:p w14:paraId="492F96C1" w14:textId="02EA0C4F" w:rsidR="008862C5" w:rsidRDefault="008862C5" w:rsidP="008862C5">
      <w:pPr>
        <w:pStyle w:val="HeadingOne"/>
        <w:ind w:left="0"/>
        <w:rPr>
          <w:b/>
          <w:sz w:val="22"/>
        </w:rPr>
      </w:pPr>
    </w:p>
    <w:p w14:paraId="67E6DAEF" w14:textId="1E69F16C" w:rsidR="008862C5" w:rsidRDefault="008862C5" w:rsidP="008862C5">
      <w:pPr>
        <w:pStyle w:val="HeadingOne"/>
        <w:ind w:left="0"/>
        <w:rPr>
          <w:b/>
          <w:sz w:val="22"/>
        </w:rPr>
      </w:pPr>
    </w:p>
    <w:p w14:paraId="615F8A9C" w14:textId="29555C5D" w:rsidR="008862C5" w:rsidRDefault="008862C5" w:rsidP="008862C5">
      <w:pPr>
        <w:pStyle w:val="HeadingOne"/>
        <w:ind w:left="0"/>
        <w:rPr>
          <w:b/>
          <w:sz w:val="22"/>
        </w:rPr>
      </w:pPr>
    </w:p>
    <w:p w14:paraId="4AC51F85" w14:textId="075712F4" w:rsidR="008862C5" w:rsidRDefault="008862C5" w:rsidP="008862C5">
      <w:pPr>
        <w:pStyle w:val="HeadingOne"/>
        <w:ind w:left="0"/>
        <w:rPr>
          <w:b/>
          <w:sz w:val="22"/>
        </w:rPr>
      </w:pPr>
    </w:p>
    <w:p w14:paraId="327EC1C1" w14:textId="43DBDBE9" w:rsidR="008862C5" w:rsidRDefault="008862C5" w:rsidP="008862C5">
      <w:pPr>
        <w:pStyle w:val="HeadingOne"/>
        <w:ind w:left="0"/>
        <w:rPr>
          <w:b/>
          <w:sz w:val="22"/>
        </w:rPr>
      </w:pPr>
    </w:p>
    <w:p w14:paraId="64904878" w14:textId="0E3900BC" w:rsidR="008862C5" w:rsidRDefault="008862C5" w:rsidP="008862C5">
      <w:pPr>
        <w:pStyle w:val="HeadingOne"/>
        <w:ind w:left="0"/>
        <w:rPr>
          <w:b/>
          <w:sz w:val="22"/>
        </w:rPr>
      </w:pPr>
    </w:p>
    <w:p w14:paraId="3BDDD74E" w14:textId="4899AF37" w:rsidR="008862C5" w:rsidRDefault="008862C5" w:rsidP="008862C5">
      <w:pPr>
        <w:pStyle w:val="HeadingOne"/>
        <w:ind w:left="0"/>
        <w:rPr>
          <w:b/>
          <w:sz w:val="22"/>
        </w:rPr>
      </w:pPr>
    </w:p>
    <w:p w14:paraId="4AE3AFB1" w14:textId="1BD7E38F" w:rsidR="008862C5" w:rsidRDefault="008862C5" w:rsidP="008862C5">
      <w:pPr>
        <w:pStyle w:val="HeadingOne"/>
        <w:ind w:left="0"/>
        <w:rPr>
          <w:b/>
          <w:sz w:val="22"/>
        </w:rPr>
      </w:pPr>
    </w:p>
    <w:p w14:paraId="444198A6" w14:textId="2389FEE2" w:rsidR="008862C5" w:rsidRDefault="008862C5" w:rsidP="008862C5">
      <w:pPr>
        <w:pStyle w:val="HeadingOne"/>
        <w:ind w:left="0"/>
        <w:rPr>
          <w:b/>
          <w:sz w:val="22"/>
        </w:rPr>
      </w:pPr>
    </w:p>
    <w:p w14:paraId="0003F122" w14:textId="32464E57" w:rsidR="008862C5" w:rsidRDefault="008862C5" w:rsidP="008862C5">
      <w:pPr>
        <w:pStyle w:val="HeadingOne"/>
        <w:ind w:left="0"/>
        <w:rPr>
          <w:b/>
          <w:sz w:val="22"/>
        </w:rPr>
      </w:pPr>
    </w:p>
    <w:p w14:paraId="4E3820CB" w14:textId="5A4EF475" w:rsidR="008862C5" w:rsidRDefault="008862C5" w:rsidP="008862C5">
      <w:pPr>
        <w:pStyle w:val="HeadingOne"/>
        <w:ind w:left="0"/>
        <w:rPr>
          <w:b/>
          <w:sz w:val="22"/>
        </w:rPr>
      </w:pPr>
    </w:p>
    <w:p w14:paraId="22051375" w14:textId="37C83902" w:rsidR="008862C5" w:rsidRDefault="008862C5" w:rsidP="008862C5">
      <w:pPr>
        <w:pStyle w:val="HeadingOne"/>
        <w:ind w:left="0"/>
        <w:rPr>
          <w:b/>
          <w:sz w:val="22"/>
        </w:rPr>
      </w:pPr>
    </w:p>
    <w:p w14:paraId="173FE2D6" w14:textId="77777777" w:rsidR="008862C5" w:rsidRDefault="008862C5" w:rsidP="008862C5">
      <w:pPr>
        <w:pStyle w:val="HeadingOne"/>
        <w:ind w:left="0"/>
        <w:rPr>
          <w:b/>
          <w:sz w:val="22"/>
        </w:rPr>
      </w:pPr>
    </w:p>
    <w:p w14:paraId="2D15EC11" w14:textId="77777777" w:rsidR="008862C5" w:rsidRDefault="008862C5" w:rsidP="008862C5">
      <w:pPr>
        <w:pStyle w:val="HeadingOne"/>
        <w:ind w:left="0"/>
        <w:rPr>
          <w:b/>
          <w:sz w:val="22"/>
        </w:rPr>
      </w:pPr>
    </w:p>
    <w:p w14:paraId="5FBAC1F7" w14:textId="77777777" w:rsidR="008862C5" w:rsidRDefault="008862C5" w:rsidP="008862C5">
      <w:pPr>
        <w:pStyle w:val="HeadingOne"/>
        <w:ind w:left="0"/>
        <w:rPr>
          <w:b/>
          <w:sz w:val="22"/>
        </w:rPr>
      </w:pPr>
    </w:p>
    <w:p w14:paraId="6BD92876" w14:textId="77777777" w:rsidR="008862C5" w:rsidRDefault="008862C5" w:rsidP="008862C5">
      <w:pPr>
        <w:pStyle w:val="HeadingOne"/>
        <w:ind w:left="0"/>
        <w:rPr>
          <w:b/>
          <w:sz w:val="22"/>
        </w:rPr>
      </w:pPr>
    </w:p>
    <w:p w14:paraId="329A07D5" w14:textId="425B2B26" w:rsidR="00EF685C" w:rsidRPr="008862C5" w:rsidRDefault="00845ACA" w:rsidP="008862C5">
      <w:pPr>
        <w:pStyle w:val="HeadingOne"/>
        <w:numPr>
          <w:ilvl w:val="0"/>
          <w:numId w:val="42"/>
        </w:numPr>
        <w:rPr>
          <w:b/>
          <w:sz w:val="22"/>
        </w:rPr>
      </w:pPr>
      <w:r w:rsidRPr="008862C5">
        <w:rPr>
          <w:b/>
          <w:sz w:val="22"/>
        </w:rPr>
        <w:t>I</w:t>
      </w:r>
      <w:r w:rsidR="00EF685C" w:rsidRPr="008862C5">
        <w:rPr>
          <w:b/>
          <w:sz w:val="22"/>
        </w:rPr>
        <w:t>NTRODUCTION</w:t>
      </w:r>
      <w:bookmarkEnd w:id="1"/>
      <w:bookmarkEnd w:id="2"/>
    </w:p>
    <w:p w14:paraId="5A2B5037" w14:textId="77777777" w:rsidR="00EF685C" w:rsidRPr="008862C5" w:rsidRDefault="00EF685C" w:rsidP="00EF685C">
      <w:pPr>
        <w:spacing w:after="0" w:line="240" w:lineRule="auto"/>
        <w:ind w:left="709"/>
        <w:rPr>
          <w:rFonts w:ascii="Arial" w:eastAsia="Calibri" w:hAnsi="Arial" w:cs="Arial"/>
          <w:b/>
        </w:rPr>
      </w:pPr>
    </w:p>
    <w:p w14:paraId="4AB14604"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Safeguarding children is everyone’s responsibility. Everyone who comes into contact with children and families has a role to play.</w:t>
      </w:r>
    </w:p>
    <w:p w14:paraId="0DD7E0D9" w14:textId="77777777" w:rsidR="00EF685C" w:rsidRPr="008862C5" w:rsidRDefault="00EF685C" w:rsidP="00EF685C">
      <w:pPr>
        <w:spacing w:after="0" w:line="240" w:lineRule="auto"/>
        <w:ind w:left="709"/>
        <w:rPr>
          <w:rFonts w:ascii="Arial" w:eastAsia="Calibri" w:hAnsi="Arial" w:cs="Arial"/>
        </w:rPr>
      </w:pPr>
    </w:p>
    <w:p w14:paraId="2DD98CB2" w14:textId="1693E13F"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Our pupils’ welfare is our paramount concern. The governing body will ensure that our </w:t>
      </w:r>
      <w:r w:rsidR="00C10CBC" w:rsidRPr="008862C5">
        <w:rPr>
          <w:rFonts w:ascii="Arial" w:eastAsia="Calibri" w:hAnsi="Arial" w:cs="Arial"/>
        </w:rPr>
        <w:t>school</w:t>
      </w:r>
      <w:r w:rsidRPr="008862C5">
        <w:rPr>
          <w:rFonts w:ascii="Arial" w:eastAsia="Calibri" w:hAnsi="Arial" w:cs="Arial"/>
        </w:rPr>
        <w:t xml:space="preserve"> will safeguard and promote the welfare of pupils and work together with other agencies to ensure that we have adequate arrangements to identify, assess and support those children who are suffering or likely to suffer harm.</w:t>
      </w:r>
    </w:p>
    <w:p w14:paraId="0DF7546C" w14:textId="77777777" w:rsidR="00EF685C" w:rsidRPr="008862C5" w:rsidRDefault="00EF685C" w:rsidP="00EF685C">
      <w:pPr>
        <w:spacing w:after="0" w:line="240" w:lineRule="auto"/>
        <w:ind w:left="709"/>
        <w:rPr>
          <w:rFonts w:ascii="Arial" w:eastAsia="Calibri" w:hAnsi="Arial" w:cs="Arial"/>
        </w:rPr>
      </w:pPr>
    </w:p>
    <w:p w14:paraId="646E58D9" w14:textId="0490E368"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At </w:t>
      </w:r>
      <w:r w:rsidR="00C10CBC" w:rsidRPr="008862C5">
        <w:rPr>
          <w:rFonts w:ascii="Arial" w:eastAsia="Calibri" w:hAnsi="Arial" w:cs="Arial"/>
        </w:rPr>
        <w:t>Poplar Street</w:t>
      </w:r>
      <w:r w:rsidRPr="008862C5">
        <w:rPr>
          <w:rFonts w:ascii="Arial" w:eastAsia="Calibri" w:hAnsi="Arial" w:cs="Arial"/>
        </w:rPr>
        <w:t xml:space="preserve"> we are a community and all those directly connected, staff members, governors, parents, carers, families and pupils, have an essential role to play in making it safe and secure. </w:t>
      </w:r>
    </w:p>
    <w:p w14:paraId="78535DB6" w14:textId="77777777" w:rsidR="00EF685C" w:rsidRPr="008862C5" w:rsidRDefault="00EF685C" w:rsidP="00EF685C">
      <w:pPr>
        <w:spacing w:after="0" w:line="240" w:lineRule="auto"/>
        <w:ind w:left="709"/>
        <w:rPr>
          <w:rFonts w:ascii="Arial" w:eastAsia="Calibri" w:hAnsi="Arial" w:cs="Arial"/>
        </w:rPr>
      </w:pPr>
    </w:p>
    <w:p w14:paraId="313F0A00" w14:textId="77777777" w:rsidR="00EF685C" w:rsidRPr="008862C5" w:rsidRDefault="00EF685C" w:rsidP="00EF685C">
      <w:pPr>
        <w:spacing w:after="0" w:line="240" w:lineRule="auto"/>
        <w:ind w:left="709"/>
        <w:rPr>
          <w:rFonts w:ascii="Arial" w:eastAsia="Calibri" w:hAnsi="Arial" w:cs="Arial"/>
        </w:rPr>
      </w:pPr>
    </w:p>
    <w:p w14:paraId="5A6F77A4" w14:textId="417DC6EA" w:rsidR="00EF685C" w:rsidRPr="008862C5" w:rsidRDefault="00EF685C" w:rsidP="008862C5">
      <w:pPr>
        <w:pStyle w:val="Heading3"/>
        <w:numPr>
          <w:ilvl w:val="0"/>
          <w:numId w:val="0"/>
        </w:numPr>
        <w:ind w:left="720"/>
        <w:rPr>
          <w:rFonts w:eastAsia="Calibri" w:cs="Arial"/>
          <w:color w:val="auto"/>
          <w:sz w:val="22"/>
          <w:szCs w:val="22"/>
        </w:rPr>
      </w:pPr>
      <w:bookmarkStart w:id="3" w:name="_Toc83371727"/>
      <w:r w:rsidRPr="008862C5">
        <w:rPr>
          <w:rStyle w:val="Heading3Char"/>
          <w:rFonts w:eastAsia="Calibri" w:cs="Arial"/>
          <w:b/>
          <w:color w:val="auto"/>
          <w:sz w:val="22"/>
          <w:szCs w:val="22"/>
        </w:rPr>
        <w:t>OUR ETHOS</w:t>
      </w:r>
      <w:bookmarkEnd w:id="3"/>
    </w:p>
    <w:p w14:paraId="014DC006" w14:textId="77777777" w:rsidR="00EF685C" w:rsidRPr="008862C5" w:rsidRDefault="00EF685C" w:rsidP="00EF685C">
      <w:pPr>
        <w:spacing w:after="0" w:line="240" w:lineRule="auto"/>
        <w:ind w:left="709"/>
        <w:rPr>
          <w:rFonts w:ascii="Arial" w:eastAsia="Calibri" w:hAnsi="Arial" w:cs="Arial"/>
        </w:rPr>
      </w:pPr>
    </w:p>
    <w:p w14:paraId="1ECC59CF" w14:textId="6B09F209"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At </w:t>
      </w:r>
      <w:r w:rsidR="00C10CBC" w:rsidRPr="008862C5">
        <w:rPr>
          <w:rFonts w:ascii="Arial" w:eastAsia="Calibri" w:hAnsi="Arial" w:cs="Arial"/>
        </w:rPr>
        <w:t>Poplar Street</w:t>
      </w:r>
      <w:r w:rsidRPr="008862C5">
        <w:rPr>
          <w:rFonts w:ascii="Arial" w:eastAsia="Calibri" w:hAnsi="Arial" w:cs="Arial"/>
        </w:rPr>
        <w:t xml:space="preserve"> we aim to provide a caring, positive, safe and stimulating environment that promotes the social, physical and moral development of the individual child.</w:t>
      </w:r>
    </w:p>
    <w:p w14:paraId="209E1373" w14:textId="77777777" w:rsidR="00EF685C" w:rsidRPr="008862C5" w:rsidRDefault="00EF685C" w:rsidP="00EF685C">
      <w:pPr>
        <w:spacing w:after="0" w:line="240" w:lineRule="auto"/>
        <w:ind w:left="709"/>
        <w:rPr>
          <w:rFonts w:ascii="Arial" w:eastAsia="Calibri" w:hAnsi="Arial" w:cs="Arial"/>
        </w:rPr>
      </w:pPr>
    </w:p>
    <w:p w14:paraId="6B5CD910" w14:textId="1377600A"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We recognise the importance of providing an environment within our setting that will help children feel safe and respected.  We recognise the importance of enabling children to talk openly and to feel confident that they will be listened to.</w:t>
      </w:r>
    </w:p>
    <w:p w14:paraId="6400186F" w14:textId="77777777" w:rsidR="00EF685C" w:rsidRPr="008862C5" w:rsidRDefault="00EF685C" w:rsidP="00EF685C">
      <w:pPr>
        <w:spacing w:after="0" w:line="240" w:lineRule="auto"/>
        <w:ind w:left="709"/>
        <w:rPr>
          <w:rFonts w:ascii="Arial" w:eastAsia="Calibri" w:hAnsi="Arial" w:cs="Arial"/>
        </w:rPr>
      </w:pPr>
    </w:p>
    <w:p w14:paraId="72B645D8" w14:textId="7CA9FE9D"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We recognise that all adults within our </w:t>
      </w:r>
      <w:r w:rsidR="00C10CBC" w:rsidRPr="008862C5">
        <w:rPr>
          <w:rFonts w:ascii="Arial" w:eastAsia="Calibri" w:hAnsi="Arial" w:cs="Arial"/>
        </w:rPr>
        <w:t>school</w:t>
      </w:r>
      <w:r w:rsidRPr="008862C5">
        <w:rPr>
          <w:rFonts w:ascii="Arial" w:eastAsia="Calibri" w:hAnsi="Arial" w:cs="Arial"/>
        </w:rPr>
        <w:t>, including permanent, temporary and supply staff, volunteers and governors, have a full and active part to play in protecting our pupils from harm.</w:t>
      </w:r>
    </w:p>
    <w:p w14:paraId="55A26268" w14:textId="77777777" w:rsidR="00EF685C" w:rsidRPr="008862C5" w:rsidRDefault="00EF685C" w:rsidP="00EF685C">
      <w:pPr>
        <w:spacing w:after="0" w:line="240" w:lineRule="auto"/>
        <w:ind w:left="709"/>
        <w:rPr>
          <w:rFonts w:ascii="Arial" w:eastAsia="Calibri" w:hAnsi="Arial" w:cs="Arial"/>
        </w:rPr>
      </w:pPr>
    </w:p>
    <w:p w14:paraId="51A62232"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work with parents/carers to build an understanding of our responsibilities to ensure the welfare of all children, including the need for referrals to other agencies in some situations.</w:t>
      </w:r>
    </w:p>
    <w:p w14:paraId="6D7AC003" w14:textId="77777777" w:rsidR="00EF685C" w:rsidRPr="008862C5" w:rsidRDefault="00EF685C" w:rsidP="00EF685C">
      <w:pPr>
        <w:spacing w:after="0" w:line="240" w:lineRule="auto"/>
        <w:ind w:left="709"/>
        <w:rPr>
          <w:rFonts w:ascii="Arial" w:eastAsia="Calibri" w:hAnsi="Arial" w:cs="Arial"/>
        </w:rPr>
      </w:pPr>
    </w:p>
    <w:p w14:paraId="192529DB" w14:textId="77777777" w:rsidR="00EF685C" w:rsidRPr="008862C5" w:rsidRDefault="00EF685C" w:rsidP="00EF685C">
      <w:pPr>
        <w:spacing w:after="0" w:line="240" w:lineRule="auto"/>
        <w:ind w:left="709"/>
        <w:rPr>
          <w:rFonts w:ascii="Arial" w:eastAsia="Calibri" w:hAnsi="Arial" w:cs="Arial"/>
        </w:rPr>
      </w:pPr>
    </w:p>
    <w:p w14:paraId="41C3664A" w14:textId="57A4BC8A" w:rsidR="00EF685C" w:rsidRPr="008862C5" w:rsidRDefault="008862C5" w:rsidP="008862C5">
      <w:pPr>
        <w:pStyle w:val="Heading3"/>
        <w:numPr>
          <w:ilvl w:val="0"/>
          <w:numId w:val="0"/>
        </w:numPr>
        <w:ind w:left="284"/>
        <w:rPr>
          <w:rFonts w:eastAsia="Calibri" w:cs="Arial"/>
          <w:b w:val="0"/>
          <w:sz w:val="22"/>
          <w:szCs w:val="22"/>
        </w:rPr>
      </w:pPr>
      <w:bookmarkStart w:id="4" w:name="_Toc83371728"/>
      <w:r>
        <w:rPr>
          <w:rStyle w:val="Heading3Char"/>
          <w:rFonts w:eastAsia="Calibri" w:cs="Arial"/>
          <w:b/>
          <w:sz w:val="22"/>
          <w:szCs w:val="22"/>
        </w:rPr>
        <w:t xml:space="preserve">     </w:t>
      </w:r>
      <w:r w:rsidR="00EF685C" w:rsidRPr="008862C5">
        <w:rPr>
          <w:rStyle w:val="Heading3Char"/>
          <w:rFonts w:eastAsia="Calibri" w:cs="Arial"/>
          <w:b/>
          <w:sz w:val="22"/>
          <w:szCs w:val="22"/>
        </w:rPr>
        <w:t>SCOPE</w:t>
      </w:r>
      <w:bookmarkEnd w:id="4"/>
    </w:p>
    <w:p w14:paraId="0037F369" w14:textId="77777777" w:rsidR="00EF685C" w:rsidRPr="008862C5" w:rsidRDefault="00EF685C" w:rsidP="00EF685C">
      <w:pPr>
        <w:spacing w:after="0" w:line="240" w:lineRule="auto"/>
        <w:ind w:left="709"/>
        <w:rPr>
          <w:rFonts w:ascii="Arial" w:eastAsia="Calibri" w:hAnsi="Arial" w:cs="Arial"/>
        </w:rPr>
      </w:pPr>
    </w:p>
    <w:p w14:paraId="7D81C467"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In line with the law, this policy defines a child as anyone under the age of 18 years. </w:t>
      </w:r>
    </w:p>
    <w:p w14:paraId="7658ABA3" w14:textId="77777777" w:rsidR="00EF685C" w:rsidRPr="008862C5" w:rsidRDefault="00EF685C" w:rsidP="00EF685C">
      <w:pPr>
        <w:spacing w:after="0" w:line="240" w:lineRule="auto"/>
        <w:ind w:left="709"/>
        <w:rPr>
          <w:rFonts w:ascii="Arial" w:eastAsia="Calibri" w:hAnsi="Arial" w:cs="Arial"/>
        </w:rPr>
      </w:pPr>
    </w:p>
    <w:p w14:paraId="42BD7CFB"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This policy applies to all members of staff in our setting, including all permanent, temporary, support and supply staff, governors, volunteers, contractors and external service or activity providers.</w:t>
      </w:r>
    </w:p>
    <w:p w14:paraId="7A709141" w14:textId="77777777" w:rsidR="00EF685C" w:rsidRPr="008862C5" w:rsidRDefault="00EF685C" w:rsidP="00EF685C">
      <w:pPr>
        <w:spacing w:after="0" w:line="240" w:lineRule="auto"/>
        <w:ind w:left="709"/>
        <w:rPr>
          <w:rFonts w:ascii="Arial" w:eastAsia="Calibri" w:hAnsi="Arial" w:cs="Arial"/>
          <w:b/>
        </w:rPr>
      </w:pPr>
    </w:p>
    <w:p w14:paraId="4B817647" w14:textId="523A3E34" w:rsidR="00EF685C" w:rsidRPr="008862C5" w:rsidRDefault="00EF685C" w:rsidP="008862C5">
      <w:pPr>
        <w:pStyle w:val="Heading3"/>
        <w:numPr>
          <w:ilvl w:val="0"/>
          <w:numId w:val="0"/>
        </w:numPr>
        <w:ind w:left="720"/>
        <w:rPr>
          <w:rFonts w:eastAsia="Calibri" w:cs="Arial"/>
          <w:b w:val="0"/>
          <w:sz w:val="22"/>
          <w:szCs w:val="22"/>
          <w:u w:val="single"/>
        </w:rPr>
      </w:pPr>
      <w:bookmarkStart w:id="5" w:name="_Toc83371729"/>
      <w:r w:rsidRPr="008862C5">
        <w:rPr>
          <w:rStyle w:val="Heading3Char"/>
          <w:rFonts w:eastAsia="Calibri" w:cs="Arial"/>
          <w:b/>
          <w:sz w:val="22"/>
          <w:szCs w:val="22"/>
        </w:rPr>
        <w:t>DEFINITION</w:t>
      </w:r>
      <w:bookmarkEnd w:id="5"/>
    </w:p>
    <w:p w14:paraId="40A371D0" w14:textId="77777777" w:rsidR="00EF685C" w:rsidRPr="008862C5" w:rsidRDefault="00EF685C" w:rsidP="00EF685C">
      <w:pPr>
        <w:pStyle w:val="ListParagraph"/>
        <w:ind w:left="709"/>
        <w:contextualSpacing/>
        <w:jc w:val="both"/>
        <w:outlineLvl w:val="0"/>
        <w:rPr>
          <w:rFonts w:ascii="Arial" w:eastAsia="Arial" w:hAnsi="Arial" w:cs="Arial"/>
          <w:b/>
          <w:sz w:val="22"/>
          <w:szCs w:val="22"/>
          <w:u w:val="single"/>
        </w:rPr>
      </w:pPr>
      <w:bookmarkStart w:id="6" w:name="b"/>
    </w:p>
    <w:p w14:paraId="5952013E" w14:textId="77777777" w:rsidR="00EF685C" w:rsidRPr="008862C5" w:rsidRDefault="00EF685C" w:rsidP="00EF685C">
      <w:pPr>
        <w:pStyle w:val="ListParagraph"/>
        <w:ind w:left="709"/>
        <w:contextualSpacing/>
        <w:jc w:val="both"/>
        <w:outlineLvl w:val="0"/>
        <w:rPr>
          <w:rFonts w:ascii="Arial" w:eastAsia="Arial" w:hAnsi="Arial" w:cs="Arial"/>
          <w:b/>
          <w:sz w:val="22"/>
          <w:szCs w:val="22"/>
          <w:u w:val="single"/>
        </w:rPr>
      </w:pPr>
      <w:r w:rsidRPr="008862C5">
        <w:rPr>
          <w:rFonts w:ascii="Arial" w:eastAsia="Arial" w:hAnsi="Arial" w:cs="Arial"/>
          <w:b/>
          <w:sz w:val="22"/>
          <w:szCs w:val="22"/>
          <w:u w:val="single"/>
        </w:rPr>
        <w:t xml:space="preserve"> </w:t>
      </w:r>
      <w:bookmarkEnd w:id="6"/>
    </w:p>
    <w:p w14:paraId="3A0688B5" w14:textId="73419557" w:rsidR="00EF685C" w:rsidRPr="008862C5" w:rsidRDefault="00EF685C" w:rsidP="00EF685C">
      <w:pPr>
        <w:ind w:left="709"/>
        <w:rPr>
          <w:rFonts w:ascii="Arial" w:hAnsi="Arial" w:cs="Arial"/>
          <w:b/>
        </w:rPr>
      </w:pPr>
      <w:r w:rsidRPr="008862C5">
        <w:rPr>
          <w:rFonts w:ascii="Arial" w:hAnsi="Arial" w:cs="Arial"/>
        </w:rPr>
        <w:t xml:space="preserve">For the purpose of this policy, </w:t>
      </w:r>
      <w:r w:rsidR="00C96579" w:rsidRPr="008862C5">
        <w:rPr>
          <w:rFonts w:ascii="Arial" w:hAnsi="Arial" w:cs="Arial"/>
        </w:rPr>
        <w:t xml:space="preserve">Poplar Street Primary </w:t>
      </w:r>
      <w:r w:rsidR="00C10CBC" w:rsidRPr="008862C5">
        <w:rPr>
          <w:rFonts w:ascii="Arial" w:eastAsia="Calibri" w:hAnsi="Arial" w:cs="Arial"/>
        </w:rPr>
        <w:t>school</w:t>
      </w:r>
      <w:r w:rsidR="00D116CA" w:rsidRPr="008862C5">
        <w:rPr>
          <w:rFonts w:ascii="Arial" w:hAnsi="Arial" w:cs="Arial"/>
        </w:rPr>
        <w:t xml:space="preserve"> </w:t>
      </w:r>
      <w:r w:rsidRPr="008862C5">
        <w:rPr>
          <w:rFonts w:ascii="Arial" w:hAnsi="Arial" w:cs="Arial"/>
        </w:rPr>
        <w:t xml:space="preserve">will define safeguarding and protecting the welfare of children as: </w:t>
      </w:r>
    </w:p>
    <w:p w14:paraId="27B751C9" w14:textId="77777777" w:rsidR="00EF685C" w:rsidRPr="008862C5" w:rsidRDefault="00EF685C" w:rsidP="00EF685C">
      <w:pPr>
        <w:pStyle w:val="ListParagraph"/>
        <w:numPr>
          <w:ilvl w:val="0"/>
          <w:numId w:val="28"/>
        </w:numPr>
        <w:spacing w:before="200"/>
        <w:ind w:left="1134" w:hanging="425"/>
        <w:contextualSpacing/>
        <w:rPr>
          <w:rFonts w:ascii="Arial" w:eastAsia="Arial" w:hAnsi="Arial" w:cs="Arial"/>
          <w:sz w:val="22"/>
          <w:szCs w:val="22"/>
        </w:rPr>
      </w:pPr>
      <w:r w:rsidRPr="008862C5">
        <w:rPr>
          <w:rFonts w:ascii="Arial" w:eastAsia="Arial" w:hAnsi="Arial" w:cs="Arial"/>
          <w:sz w:val="22"/>
          <w:szCs w:val="22"/>
        </w:rPr>
        <w:t xml:space="preserve">Protecting children from maltreatment. </w:t>
      </w:r>
    </w:p>
    <w:p w14:paraId="3EC9512E" w14:textId="77777777" w:rsidR="00EF685C" w:rsidRPr="008862C5" w:rsidRDefault="00EF685C" w:rsidP="00EF685C">
      <w:pPr>
        <w:pStyle w:val="ListParagraph"/>
        <w:numPr>
          <w:ilvl w:val="0"/>
          <w:numId w:val="28"/>
        </w:numPr>
        <w:spacing w:before="200"/>
        <w:ind w:left="1134" w:hanging="425"/>
        <w:contextualSpacing/>
        <w:rPr>
          <w:rFonts w:ascii="Arial" w:eastAsia="Arial" w:hAnsi="Arial" w:cs="Arial"/>
          <w:sz w:val="22"/>
          <w:szCs w:val="22"/>
        </w:rPr>
      </w:pPr>
      <w:r w:rsidRPr="008862C5">
        <w:rPr>
          <w:rFonts w:ascii="Arial" w:eastAsia="Arial" w:hAnsi="Arial" w:cs="Arial"/>
          <w:sz w:val="22"/>
          <w:szCs w:val="22"/>
        </w:rPr>
        <w:lastRenderedPageBreak/>
        <w:t xml:space="preserve">Preventing the impairment of children’s mental and physical health or development. </w:t>
      </w:r>
    </w:p>
    <w:p w14:paraId="3962C8C9" w14:textId="77777777" w:rsidR="00EF685C" w:rsidRPr="008862C5" w:rsidRDefault="00EF685C" w:rsidP="00EF685C">
      <w:pPr>
        <w:pStyle w:val="ListParagraph"/>
        <w:numPr>
          <w:ilvl w:val="0"/>
          <w:numId w:val="28"/>
        </w:numPr>
        <w:spacing w:before="200"/>
        <w:ind w:left="1134" w:hanging="425"/>
        <w:contextualSpacing/>
        <w:rPr>
          <w:rFonts w:ascii="Arial" w:eastAsia="Arial" w:hAnsi="Arial" w:cs="Arial"/>
          <w:sz w:val="22"/>
          <w:szCs w:val="22"/>
        </w:rPr>
      </w:pPr>
      <w:r w:rsidRPr="008862C5">
        <w:rPr>
          <w:rFonts w:ascii="Arial" w:eastAsia="Arial" w:hAnsi="Arial" w:cs="Arial"/>
          <w:sz w:val="22"/>
          <w:szCs w:val="22"/>
        </w:rPr>
        <w:t>Ensuring that children grow up in circumstances consistent with the provision of safe and effective care.</w:t>
      </w:r>
    </w:p>
    <w:p w14:paraId="736FAA46" w14:textId="77777777" w:rsidR="00D64073" w:rsidRPr="008862C5" w:rsidRDefault="00EF685C" w:rsidP="00D64073">
      <w:pPr>
        <w:pStyle w:val="ListParagraph"/>
        <w:numPr>
          <w:ilvl w:val="0"/>
          <w:numId w:val="28"/>
        </w:numPr>
        <w:spacing w:before="200"/>
        <w:ind w:left="1134" w:hanging="425"/>
        <w:contextualSpacing/>
        <w:rPr>
          <w:rFonts w:ascii="Arial" w:eastAsia="Arial" w:hAnsi="Arial" w:cs="Arial"/>
          <w:sz w:val="22"/>
          <w:szCs w:val="22"/>
          <w:u w:val="single"/>
        </w:rPr>
      </w:pPr>
      <w:r w:rsidRPr="008862C5">
        <w:rPr>
          <w:rFonts w:ascii="Arial" w:eastAsia="Arial" w:hAnsi="Arial" w:cs="Arial"/>
          <w:sz w:val="22"/>
          <w:szCs w:val="22"/>
        </w:rPr>
        <w:t xml:space="preserve">Taking action to enable all children to have the best outcomes. </w:t>
      </w:r>
      <w:bookmarkStart w:id="7" w:name="_Toc83371730"/>
      <w:bookmarkStart w:id="8" w:name="c"/>
      <w:bookmarkStart w:id="9" w:name="legalfr"/>
    </w:p>
    <w:p w14:paraId="26481A8D" w14:textId="77777777" w:rsidR="00D64073" w:rsidRPr="008862C5" w:rsidRDefault="00D64073" w:rsidP="00D64073">
      <w:pPr>
        <w:pStyle w:val="ListParagraph"/>
        <w:spacing w:before="200"/>
        <w:ind w:left="1134"/>
        <w:contextualSpacing/>
        <w:rPr>
          <w:rStyle w:val="Heading3Char"/>
          <w:rFonts w:eastAsia="Arial" w:cs="Arial"/>
          <w:sz w:val="22"/>
          <w:szCs w:val="22"/>
        </w:rPr>
      </w:pPr>
    </w:p>
    <w:p w14:paraId="792D9019" w14:textId="1A400D3A" w:rsidR="00EF685C" w:rsidRPr="008862C5" w:rsidRDefault="00EF685C" w:rsidP="00D64073">
      <w:pPr>
        <w:pStyle w:val="ListParagraph"/>
        <w:spacing w:before="200"/>
        <w:contextualSpacing/>
        <w:rPr>
          <w:rFonts w:ascii="Arial" w:eastAsia="Arial" w:hAnsi="Arial" w:cs="Arial"/>
          <w:sz w:val="22"/>
          <w:szCs w:val="22"/>
          <w:u w:val="single"/>
        </w:rPr>
      </w:pPr>
      <w:r w:rsidRPr="008862C5">
        <w:rPr>
          <w:rStyle w:val="Heading3Char"/>
          <w:rFonts w:eastAsia="Arial" w:cs="Arial"/>
          <w:sz w:val="22"/>
          <w:szCs w:val="22"/>
        </w:rPr>
        <w:t>LEGAL FRAMEWORK</w:t>
      </w:r>
      <w:bookmarkEnd w:id="7"/>
    </w:p>
    <w:bookmarkEnd w:id="8"/>
    <w:bookmarkEnd w:id="9"/>
    <w:p w14:paraId="63FDFDC0" w14:textId="77777777" w:rsidR="00EF685C" w:rsidRPr="008862C5" w:rsidRDefault="00EF685C" w:rsidP="00EF685C">
      <w:pPr>
        <w:spacing w:after="0" w:line="240" w:lineRule="auto"/>
        <w:ind w:left="709"/>
        <w:outlineLvl w:val="0"/>
        <w:rPr>
          <w:rFonts w:ascii="Arial" w:eastAsia="Arial" w:hAnsi="Arial" w:cs="Arial"/>
        </w:rPr>
      </w:pPr>
    </w:p>
    <w:p w14:paraId="21FC9388" w14:textId="77777777" w:rsidR="00EF685C" w:rsidRPr="008862C5" w:rsidRDefault="00EF685C" w:rsidP="00EF685C">
      <w:pPr>
        <w:ind w:left="709"/>
        <w:rPr>
          <w:rFonts w:ascii="Arial" w:hAnsi="Arial" w:cs="Arial"/>
        </w:rPr>
      </w:pPr>
      <w:r w:rsidRPr="008862C5">
        <w:rPr>
          <w:rFonts w:ascii="Arial" w:hAnsi="Arial" w:cs="Arial"/>
        </w:rPr>
        <w:t>This policy will have consideration for, and be in compliance with, the following Legislation and statutory guidance:</w:t>
      </w:r>
    </w:p>
    <w:p w14:paraId="71B487A5" w14:textId="24C80DA2" w:rsidR="00EF685C" w:rsidRPr="008862C5" w:rsidRDefault="00206270" w:rsidP="00DD2862">
      <w:pPr>
        <w:pStyle w:val="Heading4"/>
        <w:ind w:firstLine="709"/>
        <w:rPr>
          <w:rFonts w:cs="Arial"/>
          <w:sz w:val="22"/>
        </w:rPr>
      </w:pPr>
      <w:bookmarkStart w:id="10" w:name="_Toc83371731"/>
      <w:r w:rsidRPr="008862C5">
        <w:rPr>
          <w:rFonts w:cs="Arial"/>
          <w:sz w:val="22"/>
        </w:rPr>
        <w:t xml:space="preserve">5.1 </w:t>
      </w:r>
      <w:r w:rsidR="00EF685C" w:rsidRPr="008862C5">
        <w:rPr>
          <w:rFonts w:cs="Arial"/>
          <w:sz w:val="22"/>
        </w:rPr>
        <w:t>Legislation</w:t>
      </w:r>
      <w:bookmarkEnd w:id="10"/>
    </w:p>
    <w:p w14:paraId="35C4AA78"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Children Act 1989</w:t>
      </w:r>
    </w:p>
    <w:p w14:paraId="54CC9C3A"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Children Act 2004</w:t>
      </w:r>
    </w:p>
    <w:p w14:paraId="489246B8"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Children and Social care Act 2017</w:t>
      </w:r>
    </w:p>
    <w:p w14:paraId="2EAFDF08" w14:textId="77777777" w:rsidR="00EF685C" w:rsidRPr="008862C5" w:rsidRDefault="00EF685C" w:rsidP="00EF685C">
      <w:pPr>
        <w:spacing w:before="200"/>
        <w:ind w:firstLine="709"/>
        <w:contextualSpacing/>
        <w:rPr>
          <w:rFonts w:ascii="Arial" w:eastAsia="Arial" w:hAnsi="Arial" w:cs="Arial"/>
        </w:rPr>
      </w:pPr>
      <w:r w:rsidRPr="008862C5">
        <w:rPr>
          <w:rFonts w:ascii="Arial" w:eastAsia="Arial" w:hAnsi="Arial" w:cs="Arial"/>
        </w:rPr>
        <w:t>Education Act 2002</w:t>
      </w:r>
    </w:p>
    <w:p w14:paraId="2C0BF5BF"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Education (Health Standards) (England) Regulations 2003</w:t>
      </w:r>
    </w:p>
    <w:p w14:paraId="61DF70EF"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Equality Act 2010</w:t>
      </w:r>
    </w:p>
    <w:p w14:paraId="53FC64C7"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GDPR May 2018</w:t>
      </w:r>
    </w:p>
    <w:p w14:paraId="14B30BF9"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Protection of Freedoms Act 2012</w:t>
      </w:r>
    </w:p>
    <w:p w14:paraId="33DF1597" w14:textId="77777777" w:rsidR="00EF685C" w:rsidRPr="008862C5" w:rsidRDefault="00EF685C" w:rsidP="00EF685C">
      <w:pPr>
        <w:spacing w:before="200"/>
        <w:ind w:firstLine="709"/>
        <w:contextualSpacing/>
        <w:rPr>
          <w:rFonts w:ascii="Arial" w:eastAsia="Arial" w:hAnsi="Arial" w:cs="Arial"/>
        </w:rPr>
      </w:pPr>
      <w:r w:rsidRPr="008862C5">
        <w:rPr>
          <w:rFonts w:ascii="Arial" w:eastAsia="Arial" w:hAnsi="Arial" w:cs="Arial"/>
        </w:rPr>
        <w:t>Safeguarding Vulnerable Groups Act 2006</w:t>
      </w:r>
    </w:p>
    <w:p w14:paraId="104C1C4C"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School Staffing (England) Regulations 2009, as amended</w:t>
      </w:r>
    </w:p>
    <w:p w14:paraId="52E64C4D"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The Education (School Teachers’ Appraisal) (England) Regulations 2012 (as amended)</w:t>
      </w:r>
    </w:p>
    <w:p w14:paraId="680A04C1"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The Children and Families Act 2014</w:t>
      </w:r>
    </w:p>
    <w:p w14:paraId="2E7A0DE5" w14:textId="18E5541E" w:rsidR="009C7178" w:rsidRPr="008862C5" w:rsidRDefault="00EF685C" w:rsidP="009C7178">
      <w:pPr>
        <w:spacing w:before="200"/>
        <w:ind w:left="709"/>
        <w:contextualSpacing/>
        <w:rPr>
          <w:rFonts w:ascii="Arial" w:eastAsia="Arial" w:hAnsi="Arial" w:cs="Arial"/>
        </w:rPr>
      </w:pPr>
      <w:r w:rsidRPr="008862C5">
        <w:rPr>
          <w:rFonts w:ascii="Arial" w:eastAsia="Arial" w:hAnsi="Arial" w:cs="Arial"/>
        </w:rPr>
        <w:t>The Sexual Offences Act 2003</w:t>
      </w:r>
    </w:p>
    <w:p w14:paraId="41E243F8" w14:textId="33380D21" w:rsidR="00EF685C" w:rsidRPr="008862C5" w:rsidRDefault="009C7178" w:rsidP="00EF685C">
      <w:pPr>
        <w:spacing w:before="200"/>
        <w:ind w:left="709"/>
        <w:contextualSpacing/>
        <w:rPr>
          <w:rFonts w:ascii="Arial" w:eastAsia="Arial" w:hAnsi="Arial" w:cs="Arial"/>
        </w:rPr>
      </w:pPr>
      <w:r w:rsidRPr="008862C5">
        <w:rPr>
          <w:rFonts w:ascii="Arial" w:eastAsia="Arial" w:hAnsi="Arial" w:cs="Arial"/>
        </w:rPr>
        <w:t>Domestic Abuse Act 2021</w:t>
      </w:r>
    </w:p>
    <w:p w14:paraId="2056680C" w14:textId="731C8340" w:rsidR="00EF685C" w:rsidRPr="008862C5" w:rsidRDefault="00EF685C" w:rsidP="00DD2862">
      <w:pPr>
        <w:pStyle w:val="Heading4"/>
        <w:ind w:firstLine="709"/>
        <w:rPr>
          <w:rFonts w:eastAsia="Arial" w:cs="Arial"/>
          <w:sz w:val="22"/>
        </w:rPr>
      </w:pPr>
      <w:bookmarkStart w:id="11" w:name="_Toc83371732"/>
      <w:r w:rsidRPr="008862C5">
        <w:rPr>
          <w:rFonts w:eastAsia="Arial" w:cs="Arial"/>
          <w:sz w:val="22"/>
        </w:rPr>
        <w:t>Statutory</w:t>
      </w:r>
      <w:r w:rsidR="00D64073" w:rsidRPr="008862C5">
        <w:rPr>
          <w:rFonts w:eastAsia="Arial" w:cs="Arial"/>
          <w:sz w:val="22"/>
        </w:rPr>
        <w:t xml:space="preserve"> Guidance</w:t>
      </w:r>
      <w:bookmarkEnd w:id="11"/>
    </w:p>
    <w:p w14:paraId="2DE25DDE" w14:textId="77777777" w:rsidR="00EF685C" w:rsidRPr="008862C5" w:rsidRDefault="00EF685C" w:rsidP="00EF685C">
      <w:pPr>
        <w:spacing w:after="0" w:line="240" w:lineRule="auto"/>
        <w:ind w:left="709"/>
        <w:jc w:val="both"/>
        <w:rPr>
          <w:rFonts w:ascii="Arial" w:eastAsia="Arial" w:hAnsi="Arial" w:cs="Arial"/>
          <w:b/>
        </w:rPr>
      </w:pPr>
    </w:p>
    <w:p w14:paraId="6037C864" w14:textId="27E41B1F"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DfE (2018) ‘Working Together to Safeguard Children</w:t>
      </w:r>
    </w:p>
    <w:p w14:paraId="570F8DC0" w14:textId="217E4C08" w:rsidR="00EF685C" w:rsidRPr="008862C5" w:rsidRDefault="00D64073" w:rsidP="00D64073">
      <w:pPr>
        <w:spacing w:before="200"/>
        <w:ind w:left="709"/>
        <w:contextualSpacing/>
        <w:rPr>
          <w:rFonts w:ascii="Arial" w:eastAsia="Arial" w:hAnsi="Arial" w:cs="Arial"/>
        </w:rPr>
      </w:pPr>
      <w:r w:rsidRPr="008862C5">
        <w:rPr>
          <w:rFonts w:ascii="Arial" w:eastAsia="Arial" w:hAnsi="Arial" w:cs="Arial"/>
        </w:rPr>
        <w:t>DfE (2023) ‘Keeping Children Safe in Education</w:t>
      </w:r>
    </w:p>
    <w:p w14:paraId="0ABDEE66"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 xml:space="preserve">DfE (2015) ‘What to do if you’re worried a child is being abused’ </w:t>
      </w:r>
    </w:p>
    <w:p w14:paraId="336F64E5"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DfE (2018) ‘Information sharing advice for safeguarding practitioners’</w:t>
      </w:r>
    </w:p>
    <w:p w14:paraId="537E749D" w14:textId="77777777"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DfE (2018) ‘Disqualification under the Childcare Act’ 2006</w:t>
      </w:r>
    </w:p>
    <w:p w14:paraId="354C998E" w14:textId="4BC4DE02"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DfE (2015) ‘The Prevent duty: Departmental advice for schools and childcare providers’</w:t>
      </w:r>
    </w:p>
    <w:p w14:paraId="5A85D4BB" w14:textId="187F032D" w:rsidR="009D70E3" w:rsidRPr="008862C5" w:rsidRDefault="009D70E3" w:rsidP="00EF685C">
      <w:pPr>
        <w:spacing w:before="200"/>
        <w:ind w:left="709"/>
        <w:contextualSpacing/>
        <w:rPr>
          <w:rFonts w:ascii="Arial" w:eastAsia="Arial" w:hAnsi="Arial" w:cs="Arial"/>
        </w:rPr>
      </w:pPr>
      <w:proofErr w:type="spellStart"/>
      <w:r w:rsidRPr="008862C5">
        <w:rPr>
          <w:rFonts w:ascii="Arial" w:eastAsia="Arial" w:hAnsi="Arial" w:cs="Arial"/>
        </w:rPr>
        <w:t>Dfe</w:t>
      </w:r>
      <w:proofErr w:type="spellEnd"/>
      <w:r w:rsidRPr="008862C5">
        <w:rPr>
          <w:rFonts w:ascii="Arial" w:eastAsia="Arial" w:hAnsi="Arial" w:cs="Arial"/>
        </w:rPr>
        <w:t xml:space="preserve"> (2021)</w:t>
      </w:r>
      <w:r w:rsidR="0099004B" w:rsidRPr="008862C5">
        <w:rPr>
          <w:rFonts w:ascii="Arial" w:eastAsia="Arial" w:hAnsi="Arial" w:cs="Arial"/>
        </w:rPr>
        <w:t xml:space="preserve"> </w:t>
      </w:r>
      <w:r w:rsidRPr="008862C5">
        <w:rPr>
          <w:rFonts w:ascii="Arial" w:eastAsia="Arial" w:hAnsi="Arial" w:cs="Arial"/>
        </w:rPr>
        <w:t>Sexual Violence and Harassment between children in school and colleges</w:t>
      </w:r>
    </w:p>
    <w:p w14:paraId="56ABB35A" w14:textId="478BA616"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Ofsted’s Education Inspection Framework</w:t>
      </w:r>
    </w:p>
    <w:p w14:paraId="1B7B3E59" w14:textId="77777777" w:rsidR="0099004B" w:rsidRPr="008862C5" w:rsidRDefault="0099004B" w:rsidP="0099004B">
      <w:pPr>
        <w:spacing w:before="200"/>
        <w:ind w:left="709"/>
        <w:contextualSpacing/>
        <w:rPr>
          <w:rFonts w:ascii="Arial" w:eastAsia="Arial" w:hAnsi="Arial" w:cs="Arial"/>
        </w:rPr>
      </w:pPr>
      <w:r w:rsidRPr="008862C5">
        <w:rPr>
          <w:rFonts w:ascii="Arial" w:eastAsia="Arial" w:hAnsi="Arial" w:cs="Arial"/>
        </w:rPr>
        <w:t xml:space="preserve">Home Office’s Preventing youth violence and gang involvement </w:t>
      </w:r>
    </w:p>
    <w:p w14:paraId="5CF7A845" w14:textId="60DC9240" w:rsidR="0099004B" w:rsidRPr="008862C5" w:rsidRDefault="0099004B" w:rsidP="0099004B">
      <w:pPr>
        <w:spacing w:before="200"/>
        <w:ind w:left="709"/>
        <w:contextualSpacing/>
        <w:rPr>
          <w:rFonts w:ascii="Arial" w:eastAsia="Arial" w:hAnsi="Arial" w:cs="Arial"/>
        </w:rPr>
      </w:pPr>
      <w:r w:rsidRPr="008862C5">
        <w:rPr>
          <w:rFonts w:ascii="Arial" w:eastAsia="Arial" w:hAnsi="Arial" w:cs="Arial"/>
        </w:rPr>
        <w:t>Home office’s Criminal exploitation of children and vulnerable adults: county lines guidance</w:t>
      </w:r>
    </w:p>
    <w:p w14:paraId="009F6619" w14:textId="1A0973C8" w:rsidR="00FB26C6" w:rsidRPr="008862C5" w:rsidRDefault="00FB26C6" w:rsidP="00FB26C6">
      <w:pPr>
        <w:spacing w:before="200"/>
        <w:ind w:left="709"/>
        <w:contextualSpacing/>
        <w:rPr>
          <w:rFonts w:ascii="Arial" w:eastAsia="Arial" w:hAnsi="Arial" w:cs="Arial"/>
        </w:rPr>
      </w:pPr>
      <w:r w:rsidRPr="008862C5">
        <w:rPr>
          <w:rFonts w:ascii="Arial" w:eastAsia="Arial" w:hAnsi="Arial" w:cs="Arial"/>
        </w:rPr>
        <w:t>SEND Code of Practice 0</w:t>
      </w:r>
      <w:r w:rsidR="00C10CBC" w:rsidRPr="008862C5">
        <w:rPr>
          <w:rFonts w:ascii="Arial" w:eastAsia="Arial" w:hAnsi="Arial" w:cs="Arial"/>
        </w:rPr>
        <w:t xml:space="preserve"> </w:t>
      </w:r>
      <w:r w:rsidRPr="008862C5">
        <w:rPr>
          <w:rFonts w:ascii="Arial" w:eastAsia="Arial" w:hAnsi="Arial" w:cs="Arial"/>
        </w:rPr>
        <w:t>to 25 and Supporting Pupils at School with Medical Conditions.</w:t>
      </w:r>
    </w:p>
    <w:p w14:paraId="08E3800A" w14:textId="77777777" w:rsidR="00FB26C6" w:rsidRPr="008862C5" w:rsidRDefault="00FB26C6" w:rsidP="0099004B">
      <w:pPr>
        <w:spacing w:before="200"/>
        <w:ind w:left="709"/>
        <w:contextualSpacing/>
        <w:rPr>
          <w:rFonts w:ascii="Arial" w:eastAsia="Arial" w:hAnsi="Arial" w:cs="Arial"/>
        </w:rPr>
      </w:pPr>
    </w:p>
    <w:p w14:paraId="25479A8F" w14:textId="5A90BC06" w:rsidR="00EF685C" w:rsidRPr="008862C5" w:rsidRDefault="00EF685C" w:rsidP="00DD2862">
      <w:pPr>
        <w:pStyle w:val="Heading4"/>
        <w:ind w:firstLine="709"/>
        <w:rPr>
          <w:rFonts w:eastAsia="Arial" w:cs="Arial"/>
          <w:sz w:val="22"/>
        </w:rPr>
      </w:pPr>
      <w:bookmarkStart w:id="12" w:name="_Toc83371733"/>
      <w:r w:rsidRPr="008862C5">
        <w:rPr>
          <w:rFonts w:eastAsia="Arial" w:cs="Arial"/>
          <w:sz w:val="22"/>
        </w:rPr>
        <w:t>Local Guidance</w:t>
      </w:r>
      <w:bookmarkEnd w:id="12"/>
    </w:p>
    <w:p w14:paraId="47012CC0" w14:textId="60634511"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G</w:t>
      </w:r>
      <w:r w:rsidR="00747D20" w:rsidRPr="008862C5">
        <w:rPr>
          <w:rFonts w:ascii="Arial" w:eastAsia="Arial" w:hAnsi="Arial" w:cs="Arial"/>
        </w:rPr>
        <w:t>reater Manchester Safeguarding P</w:t>
      </w:r>
      <w:r w:rsidRPr="008862C5">
        <w:rPr>
          <w:rFonts w:ascii="Arial" w:eastAsia="Arial" w:hAnsi="Arial" w:cs="Arial"/>
        </w:rPr>
        <w:t>artnership guidance</w:t>
      </w:r>
    </w:p>
    <w:p w14:paraId="131EA28F" w14:textId="7B14F762" w:rsidR="00EF685C" w:rsidRPr="008862C5" w:rsidRDefault="00EF685C" w:rsidP="00EF685C">
      <w:pPr>
        <w:spacing w:before="200"/>
        <w:ind w:left="709"/>
        <w:contextualSpacing/>
        <w:rPr>
          <w:rFonts w:ascii="Arial" w:eastAsia="Arial" w:hAnsi="Arial" w:cs="Arial"/>
        </w:rPr>
      </w:pPr>
      <w:r w:rsidRPr="008862C5">
        <w:rPr>
          <w:rFonts w:ascii="Arial" w:eastAsia="Arial" w:hAnsi="Arial" w:cs="Arial"/>
        </w:rPr>
        <w:t xml:space="preserve">Tameside Safeguarding Children Partnership - Thresholds for Assessment </w:t>
      </w:r>
      <w:r w:rsidR="00D64073" w:rsidRPr="008862C5">
        <w:rPr>
          <w:rFonts w:ascii="Arial" w:eastAsia="Arial" w:hAnsi="Arial" w:cs="Arial"/>
        </w:rPr>
        <w:t>and the Continuum of need Guidance</w:t>
      </w:r>
    </w:p>
    <w:p w14:paraId="6E63761E" w14:textId="7AA81F4F" w:rsidR="00D64073" w:rsidRPr="008862C5" w:rsidRDefault="00D64073" w:rsidP="00EF685C">
      <w:pPr>
        <w:spacing w:before="200"/>
        <w:ind w:left="709"/>
        <w:contextualSpacing/>
        <w:rPr>
          <w:rFonts w:ascii="Arial" w:eastAsia="Arial" w:hAnsi="Arial" w:cs="Arial"/>
        </w:rPr>
      </w:pPr>
      <w:r w:rsidRPr="008862C5">
        <w:rPr>
          <w:rFonts w:ascii="Arial" w:eastAsia="Arial" w:hAnsi="Arial" w:cs="Arial"/>
        </w:rPr>
        <w:t xml:space="preserve">Tameside </w:t>
      </w:r>
      <w:r w:rsidR="00013EA9" w:rsidRPr="008862C5">
        <w:rPr>
          <w:rFonts w:ascii="Arial" w:eastAsia="Arial" w:hAnsi="Arial" w:cs="Arial"/>
        </w:rPr>
        <w:t>Safeguarding Children Partnership – Tameside Children’s needs Framework</w:t>
      </w:r>
    </w:p>
    <w:p w14:paraId="1EC60B4B" w14:textId="7D0CD5FB" w:rsidR="00013EA9" w:rsidRDefault="00013EA9" w:rsidP="00EF685C">
      <w:pPr>
        <w:spacing w:before="200"/>
        <w:ind w:left="709"/>
        <w:contextualSpacing/>
        <w:rPr>
          <w:rFonts w:ascii="Arial" w:eastAsia="Arial" w:hAnsi="Arial" w:cs="Arial"/>
        </w:rPr>
      </w:pPr>
    </w:p>
    <w:p w14:paraId="707A0BDF" w14:textId="15265670" w:rsidR="008862C5" w:rsidRDefault="008862C5" w:rsidP="00EF685C">
      <w:pPr>
        <w:spacing w:before="200"/>
        <w:ind w:left="709"/>
        <w:contextualSpacing/>
        <w:rPr>
          <w:rFonts w:ascii="Arial" w:eastAsia="Arial" w:hAnsi="Arial" w:cs="Arial"/>
        </w:rPr>
      </w:pPr>
    </w:p>
    <w:p w14:paraId="7ACEB3DE" w14:textId="11411D22" w:rsidR="008862C5" w:rsidRDefault="008862C5" w:rsidP="00EF685C">
      <w:pPr>
        <w:spacing w:before="200"/>
        <w:ind w:left="709"/>
        <w:contextualSpacing/>
        <w:rPr>
          <w:rFonts w:ascii="Arial" w:eastAsia="Arial" w:hAnsi="Arial" w:cs="Arial"/>
        </w:rPr>
      </w:pPr>
    </w:p>
    <w:p w14:paraId="0A0759C7" w14:textId="77777777" w:rsidR="008862C5" w:rsidRPr="008862C5" w:rsidRDefault="008862C5" w:rsidP="00EF685C">
      <w:pPr>
        <w:spacing w:before="200"/>
        <w:ind w:left="709"/>
        <w:contextualSpacing/>
        <w:rPr>
          <w:rFonts w:ascii="Arial" w:eastAsia="Arial" w:hAnsi="Arial" w:cs="Arial"/>
        </w:rPr>
      </w:pPr>
    </w:p>
    <w:p w14:paraId="1AA23D5A" w14:textId="47B359B2" w:rsidR="00EF685C" w:rsidRPr="008862C5" w:rsidRDefault="00EF685C" w:rsidP="008862C5">
      <w:pPr>
        <w:pStyle w:val="Heading3"/>
        <w:numPr>
          <w:ilvl w:val="0"/>
          <w:numId w:val="42"/>
        </w:numPr>
        <w:rPr>
          <w:rFonts w:eastAsia="Calibri" w:cs="Arial"/>
          <w:b w:val="0"/>
          <w:sz w:val="22"/>
          <w:szCs w:val="22"/>
          <w:u w:val="single"/>
        </w:rPr>
      </w:pPr>
      <w:bookmarkStart w:id="13" w:name="_Toc83371734"/>
      <w:r w:rsidRPr="008862C5">
        <w:rPr>
          <w:rStyle w:val="Heading3Char"/>
          <w:rFonts w:eastAsia="Calibri" w:cs="Arial"/>
          <w:b/>
          <w:sz w:val="22"/>
          <w:szCs w:val="22"/>
        </w:rPr>
        <w:t>ROLES AND RESPONSIBILITIES</w:t>
      </w:r>
      <w:bookmarkEnd w:id="13"/>
    </w:p>
    <w:p w14:paraId="5D187172" w14:textId="77777777" w:rsidR="00EF685C" w:rsidRPr="008862C5" w:rsidRDefault="00EF685C" w:rsidP="00EF685C">
      <w:pPr>
        <w:pStyle w:val="ListParagraph"/>
        <w:ind w:left="709"/>
        <w:rPr>
          <w:rFonts w:ascii="Arial" w:eastAsia="Calibri" w:hAnsi="Arial" w:cs="Arial"/>
          <w:sz w:val="22"/>
          <w:szCs w:val="22"/>
          <w:u w:val="single"/>
        </w:rPr>
      </w:pPr>
    </w:p>
    <w:p w14:paraId="0DC514C2" w14:textId="0AB36A3B" w:rsidR="00EF685C" w:rsidRPr="008862C5" w:rsidRDefault="008862C5" w:rsidP="00DD2862">
      <w:pPr>
        <w:pStyle w:val="Heading4"/>
        <w:rPr>
          <w:rFonts w:eastAsia="Calibri" w:cs="Arial"/>
          <w:sz w:val="22"/>
        </w:rPr>
      </w:pPr>
      <w:bookmarkStart w:id="14" w:name="_Toc83371735"/>
      <w:r>
        <w:rPr>
          <w:rFonts w:eastAsia="Calibri" w:cs="Arial"/>
          <w:sz w:val="22"/>
        </w:rPr>
        <w:t xml:space="preserve">         </w:t>
      </w:r>
      <w:r w:rsidR="00EF685C" w:rsidRPr="008862C5">
        <w:rPr>
          <w:rFonts w:eastAsia="Calibri" w:cs="Arial"/>
          <w:sz w:val="22"/>
        </w:rPr>
        <w:t xml:space="preserve"> Designated Safeguarding Lead</w:t>
      </w:r>
      <w:bookmarkEnd w:id="14"/>
    </w:p>
    <w:p w14:paraId="5CBA10FE" w14:textId="2B802F13"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The lead person with overall responsibility for child protection and safeguarding is the Designated Safeguarding Lead (</w:t>
      </w:r>
      <w:r w:rsidRPr="008862C5">
        <w:rPr>
          <w:rFonts w:ascii="Arial" w:eastAsia="Calibri" w:hAnsi="Arial" w:cs="Arial"/>
          <w:b/>
        </w:rPr>
        <w:t>DSL</w:t>
      </w:r>
      <w:r w:rsidR="00013EA9" w:rsidRPr="008862C5">
        <w:rPr>
          <w:rFonts w:ascii="Arial" w:eastAsia="Calibri" w:hAnsi="Arial" w:cs="Arial"/>
          <w:b/>
        </w:rPr>
        <w:t>) Mrs Helen Fletcher</w:t>
      </w:r>
      <w:r w:rsidR="00C10CBC" w:rsidRPr="008862C5">
        <w:rPr>
          <w:rFonts w:ascii="Arial" w:eastAsia="Calibri" w:hAnsi="Arial" w:cs="Arial"/>
        </w:rPr>
        <w:t xml:space="preserve"> and deput</w:t>
      </w:r>
      <w:r w:rsidR="00C96579" w:rsidRPr="008862C5">
        <w:rPr>
          <w:rFonts w:ascii="Arial" w:eastAsia="Calibri" w:hAnsi="Arial" w:cs="Arial"/>
        </w:rPr>
        <w:t>y</w:t>
      </w:r>
      <w:r w:rsidR="00C10CBC" w:rsidRPr="008862C5">
        <w:rPr>
          <w:rFonts w:ascii="Arial" w:eastAsia="Calibri" w:hAnsi="Arial" w:cs="Arial"/>
        </w:rPr>
        <w:t xml:space="preserve"> DSL</w:t>
      </w:r>
      <w:r w:rsidR="00013EA9" w:rsidRPr="008862C5">
        <w:rPr>
          <w:rFonts w:ascii="Arial" w:eastAsia="Calibri" w:hAnsi="Arial" w:cs="Arial"/>
        </w:rPr>
        <w:t>’s Mrs Karen Willi</w:t>
      </w:r>
      <w:r w:rsidR="00C96579" w:rsidRPr="008862C5">
        <w:rPr>
          <w:rFonts w:ascii="Arial" w:eastAsia="Calibri" w:hAnsi="Arial" w:cs="Arial"/>
        </w:rPr>
        <w:t>am</w:t>
      </w:r>
      <w:r w:rsidR="00013EA9" w:rsidRPr="008862C5">
        <w:rPr>
          <w:rFonts w:ascii="Arial" w:eastAsia="Calibri" w:hAnsi="Arial" w:cs="Arial"/>
        </w:rPr>
        <w:t>s, Miss Marie Walker, Mrs Rebecca Hewitt</w:t>
      </w:r>
      <w:r w:rsidRPr="008862C5">
        <w:rPr>
          <w:rFonts w:ascii="Arial" w:eastAsia="Calibri" w:hAnsi="Arial" w:cs="Arial"/>
        </w:rPr>
        <w:t xml:space="preserve">. The DSL (and any deputies) are most likely to have a complete safeguarding picture and be the most appropriate people to </w:t>
      </w:r>
      <w:r w:rsidR="00747D20" w:rsidRPr="008862C5">
        <w:rPr>
          <w:rFonts w:ascii="Arial" w:eastAsia="Calibri" w:hAnsi="Arial" w:cs="Arial"/>
        </w:rPr>
        <w:t>advise</w:t>
      </w:r>
      <w:r w:rsidRPr="008862C5">
        <w:rPr>
          <w:rFonts w:ascii="Arial" w:eastAsia="Calibri" w:hAnsi="Arial" w:cs="Arial"/>
        </w:rPr>
        <w:t xml:space="preserve"> on safeguarding concerns</w:t>
      </w:r>
      <w:r w:rsidR="00C96579" w:rsidRPr="008862C5">
        <w:rPr>
          <w:rFonts w:ascii="Arial" w:eastAsia="Calibri" w:hAnsi="Arial" w:cs="Arial"/>
        </w:rPr>
        <w:t>.</w:t>
      </w:r>
    </w:p>
    <w:p w14:paraId="692ADB27" w14:textId="77777777" w:rsidR="00EF685C" w:rsidRPr="008862C5" w:rsidRDefault="00EF685C" w:rsidP="00EF685C">
      <w:pPr>
        <w:spacing w:after="0" w:line="240" w:lineRule="auto"/>
        <w:ind w:left="709"/>
        <w:rPr>
          <w:rFonts w:ascii="Arial" w:eastAsia="Calibri" w:hAnsi="Arial" w:cs="Arial"/>
          <w:color w:val="000000"/>
        </w:rPr>
      </w:pPr>
    </w:p>
    <w:p w14:paraId="2C26632D" w14:textId="77777777" w:rsidR="00EF685C" w:rsidRPr="008862C5" w:rsidRDefault="00EF685C" w:rsidP="00EF685C">
      <w:pPr>
        <w:spacing w:after="0" w:line="240" w:lineRule="auto"/>
        <w:ind w:left="709"/>
        <w:rPr>
          <w:rFonts w:ascii="Arial" w:eastAsia="Calibri" w:hAnsi="Arial" w:cs="Arial"/>
          <w:color w:val="000000"/>
        </w:rPr>
      </w:pPr>
      <w:r w:rsidRPr="008862C5">
        <w:rPr>
          <w:rFonts w:ascii="Arial" w:eastAsia="Calibri" w:hAnsi="Arial" w:cs="Arial"/>
          <w:color w:val="000000"/>
        </w:rPr>
        <w:t>The role of the DSL includes:</w:t>
      </w:r>
    </w:p>
    <w:p w14:paraId="57B7806D" w14:textId="77777777" w:rsidR="00EF685C" w:rsidRPr="008862C5" w:rsidRDefault="00EF685C" w:rsidP="00EF685C">
      <w:pPr>
        <w:spacing w:after="0" w:line="240" w:lineRule="auto"/>
        <w:ind w:left="709"/>
        <w:rPr>
          <w:rFonts w:ascii="Arial" w:eastAsia="Calibri" w:hAnsi="Arial" w:cs="Arial"/>
          <w:color w:val="000000"/>
        </w:rPr>
      </w:pPr>
    </w:p>
    <w:p w14:paraId="35C6AF96" w14:textId="77777777" w:rsidR="00EF685C" w:rsidRPr="008862C5" w:rsidRDefault="00EF685C" w:rsidP="00EF685C">
      <w:pPr>
        <w:spacing w:after="0" w:line="240" w:lineRule="auto"/>
        <w:ind w:left="709"/>
        <w:rPr>
          <w:rFonts w:ascii="Arial" w:eastAsia="Calibri" w:hAnsi="Arial" w:cs="Arial"/>
        </w:rPr>
      </w:pPr>
    </w:p>
    <w:p w14:paraId="224AED1A" w14:textId="77777777" w:rsidR="00EF685C" w:rsidRPr="008862C5" w:rsidRDefault="00EF685C" w:rsidP="00DD2862">
      <w:pPr>
        <w:pStyle w:val="NoSpacing"/>
        <w:ind w:firstLine="709"/>
        <w:rPr>
          <w:rFonts w:ascii="Arial" w:hAnsi="Arial" w:cs="Arial"/>
        </w:rPr>
      </w:pPr>
      <w:r w:rsidRPr="008862C5">
        <w:rPr>
          <w:rFonts w:ascii="Arial" w:hAnsi="Arial" w:cs="Arial"/>
          <w:b/>
        </w:rPr>
        <w:t>MANAGING REFERRALS</w:t>
      </w:r>
      <w:r w:rsidRPr="008862C5">
        <w:rPr>
          <w:rFonts w:ascii="Arial" w:hAnsi="Arial" w:cs="Arial"/>
        </w:rPr>
        <w:t xml:space="preserve"> – the DSL will:</w:t>
      </w:r>
    </w:p>
    <w:p w14:paraId="2F76CF98" w14:textId="77777777" w:rsidR="00EF685C" w:rsidRPr="008862C5" w:rsidRDefault="00EF685C" w:rsidP="00EF685C">
      <w:pPr>
        <w:spacing w:after="0" w:line="240" w:lineRule="auto"/>
        <w:ind w:left="709"/>
        <w:rPr>
          <w:rFonts w:ascii="Arial" w:eastAsia="Calibri" w:hAnsi="Arial" w:cs="Arial"/>
        </w:rPr>
      </w:pPr>
    </w:p>
    <w:p w14:paraId="7C06C931" w14:textId="77777777" w:rsidR="00EF685C" w:rsidRPr="008862C5" w:rsidRDefault="00EF685C" w:rsidP="00EF685C">
      <w:pPr>
        <w:ind w:left="709"/>
        <w:rPr>
          <w:rFonts w:ascii="Arial" w:eastAsia="Calibri" w:hAnsi="Arial" w:cs="Arial"/>
        </w:rPr>
      </w:pPr>
      <w:r w:rsidRPr="008862C5">
        <w:rPr>
          <w:rFonts w:ascii="Arial" w:eastAsia="Calibri" w:hAnsi="Arial" w:cs="Arial"/>
        </w:rPr>
        <w:t>Refer all cases of suspected abuse to Multi Agency Safeguarding Hub (MASH) and to the Police if a crime may have been committed.</w:t>
      </w:r>
    </w:p>
    <w:p w14:paraId="2B6147E0" w14:textId="77777777" w:rsidR="00EF685C" w:rsidRPr="008862C5" w:rsidRDefault="00EF685C" w:rsidP="00EF685C">
      <w:pPr>
        <w:ind w:left="709"/>
        <w:rPr>
          <w:rFonts w:ascii="Arial" w:eastAsia="Calibri" w:hAnsi="Arial" w:cs="Arial"/>
        </w:rPr>
      </w:pPr>
      <w:r w:rsidRPr="008862C5">
        <w:rPr>
          <w:rFonts w:ascii="Arial" w:eastAsia="Calibri" w:hAnsi="Arial" w:cs="Arial"/>
        </w:rPr>
        <w:t>Liaise with the head teacher about safeguarding issues relating to individual children, especially ongoing enquiries under section 47 of the Children Act 1989.</w:t>
      </w:r>
    </w:p>
    <w:p w14:paraId="4E0F2594" w14:textId="77777777" w:rsidR="00EF685C" w:rsidRPr="008862C5" w:rsidRDefault="00EF685C" w:rsidP="00EF685C">
      <w:pPr>
        <w:ind w:left="709"/>
        <w:rPr>
          <w:rFonts w:ascii="Arial" w:eastAsia="Calibri" w:hAnsi="Arial" w:cs="Arial"/>
        </w:rPr>
      </w:pPr>
      <w:r w:rsidRPr="008862C5">
        <w:rPr>
          <w:rFonts w:ascii="Arial" w:eastAsia="Calibri" w:hAnsi="Arial" w:cs="Arial"/>
        </w:rPr>
        <w:t>Act as a source of support, advice and expertise to staff members on matters of child protection and safeguarding.</w:t>
      </w:r>
    </w:p>
    <w:p w14:paraId="36218A5D" w14:textId="12C8437C" w:rsidR="00EF685C" w:rsidRPr="008862C5" w:rsidRDefault="00EF685C" w:rsidP="00EF685C">
      <w:pPr>
        <w:ind w:left="709"/>
        <w:rPr>
          <w:rFonts w:ascii="Arial" w:eastAsia="Calibri" w:hAnsi="Arial" w:cs="Arial"/>
        </w:rPr>
      </w:pPr>
      <w:r w:rsidRPr="008862C5">
        <w:rPr>
          <w:rFonts w:ascii="Arial" w:eastAsia="Calibri" w:hAnsi="Arial" w:cs="Arial"/>
        </w:rPr>
        <w:t>If early help is appropriate the DSL will generally lead on liaising with other agencies and setting up an inter-agency assessment. They will monitor any cases referred to early help and consider referral through MASH to children’s services where the situation does not improve</w:t>
      </w:r>
      <w:r w:rsidR="004664B5" w:rsidRPr="008862C5">
        <w:rPr>
          <w:rFonts w:ascii="Arial" w:eastAsia="Calibri" w:hAnsi="Arial" w:cs="Arial"/>
        </w:rPr>
        <w:t xml:space="preserve"> </w:t>
      </w:r>
    </w:p>
    <w:p w14:paraId="54F584B1" w14:textId="77777777" w:rsidR="00EF685C" w:rsidRPr="008862C5" w:rsidRDefault="00EF685C" w:rsidP="00DD2862">
      <w:pPr>
        <w:pStyle w:val="NoSpacing"/>
        <w:rPr>
          <w:rFonts w:ascii="Arial" w:hAnsi="Arial" w:cs="Arial"/>
        </w:rPr>
      </w:pPr>
      <w:r w:rsidRPr="008862C5">
        <w:rPr>
          <w:rFonts w:ascii="Arial" w:hAnsi="Arial" w:cs="Arial"/>
          <w:b/>
        </w:rPr>
        <w:tab/>
        <w:t>RECORD KEEPING</w:t>
      </w:r>
      <w:r w:rsidRPr="008862C5">
        <w:rPr>
          <w:rFonts w:ascii="Arial" w:hAnsi="Arial" w:cs="Arial"/>
        </w:rPr>
        <w:t xml:space="preserve"> – the DSL will:</w:t>
      </w:r>
    </w:p>
    <w:p w14:paraId="69F06153" w14:textId="77777777" w:rsidR="00EF685C" w:rsidRPr="008862C5" w:rsidRDefault="00EF685C" w:rsidP="00EF685C">
      <w:pPr>
        <w:spacing w:after="0" w:line="240" w:lineRule="auto"/>
        <w:ind w:left="709"/>
        <w:rPr>
          <w:rFonts w:ascii="Arial" w:eastAsia="Calibri" w:hAnsi="Arial" w:cs="Arial"/>
        </w:rPr>
      </w:pPr>
    </w:p>
    <w:p w14:paraId="45D2A3F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Ensure a stand-alone file is created as necessary for children with safeguarding concerns.</w:t>
      </w:r>
    </w:p>
    <w:p w14:paraId="3CE9FDE6" w14:textId="77777777" w:rsidR="00EF685C" w:rsidRPr="008862C5" w:rsidRDefault="00EF685C" w:rsidP="00EF685C">
      <w:pPr>
        <w:spacing w:after="0" w:line="240" w:lineRule="auto"/>
        <w:ind w:left="709"/>
        <w:rPr>
          <w:rFonts w:ascii="Arial" w:eastAsia="Calibri" w:hAnsi="Arial" w:cs="Arial"/>
        </w:rPr>
      </w:pPr>
    </w:p>
    <w:p w14:paraId="77BE23F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Maintain a chronology of significant incidents for each child with safeguarding concerns.</w:t>
      </w:r>
    </w:p>
    <w:p w14:paraId="54778D08" w14:textId="77777777" w:rsidR="00EF685C" w:rsidRPr="008862C5" w:rsidRDefault="00EF685C" w:rsidP="00EF685C">
      <w:pPr>
        <w:spacing w:after="0" w:line="240" w:lineRule="auto"/>
        <w:ind w:left="709"/>
        <w:rPr>
          <w:rFonts w:ascii="Arial" w:eastAsia="Calibri" w:hAnsi="Arial" w:cs="Arial"/>
        </w:rPr>
      </w:pPr>
    </w:p>
    <w:p w14:paraId="4DA37AD1" w14:textId="10CA12D6"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Ensure such records are kept confidentially and securely and separate from the child’</w:t>
      </w:r>
      <w:r w:rsidR="00747D20" w:rsidRPr="008862C5">
        <w:rPr>
          <w:rFonts w:ascii="Arial" w:eastAsia="Calibri" w:hAnsi="Arial" w:cs="Arial"/>
        </w:rPr>
        <w:t xml:space="preserve">s </w:t>
      </w:r>
      <w:r w:rsidRPr="008862C5">
        <w:rPr>
          <w:rFonts w:ascii="Arial" w:eastAsia="Calibri" w:hAnsi="Arial" w:cs="Arial"/>
        </w:rPr>
        <w:t xml:space="preserve">educational record.  </w:t>
      </w:r>
    </w:p>
    <w:p w14:paraId="13AB7CB8" w14:textId="77777777" w:rsidR="00EF685C" w:rsidRPr="008862C5" w:rsidRDefault="00EF685C" w:rsidP="00EF685C">
      <w:pPr>
        <w:spacing w:after="0" w:line="240" w:lineRule="auto"/>
        <w:ind w:left="709"/>
        <w:rPr>
          <w:rFonts w:ascii="Arial" w:eastAsia="Calibri" w:hAnsi="Arial" w:cs="Arial"/>
        </w:rPr>
      </w:pPr>
    </w:p>
    <w:p w14:paraId="34DC5BB0" w14:textId="1B0F804E" w:rsidR="00EF685C" w:rsidRPr="008862C5" w:rsidRDefault="00EF685C" w:rsidP="00EF685C">
      <w:pPr>
        <w:spacing w:after="0" w:line="240" w:lineRule="auto"/>
        <w:ind w:left="709"/>
        <w:rPr>
          <w:rFonts w:ascii="Arial" w:eastAsia="Calibri" w:hAnsi="Arial" w:cs="Arial"/>
          <w:color w:val="00B050"/>
        </w:rPr>
      </w:pPr>
      <w:r w:rsidRPr="008862C5">
        <w:rPr>
          <w:rFonts w:ascii="Arial" w:eastAsia="Calibri" w:hAnsi="Arial" w:cs="Arial"/>
        </w:rPr>
        <w:tab/>
        <w:t xml:space="preserve">When a child leaves our educational establishment, the DSL will make contact with the DSL at the new educational establishment and will ensure that the child protection file is forwarded to the receiving educational establishment in an appropriately agreed manner. </w:t>
      </w:r>
      <w:r w:rsidR="009D70E3" w:rsidRPr="008862C5">
        <w:rPr>
          <w:rFonts w:ascii="Arial" w:eastAsia="Calibri" w:hAnsi="Arial" w:cs="Arial"/>
        </w:rPr>
        <w:t>This will be within 5</w:t>
      </w:r>
      <w:r w:rsidR="00A801F6" w:rsidRPr="008862C5">
        <w:rPr>
          <w:rFonts w:ascii="Arial" w:eastAsia="Calibri" w:hAnsi="Arial" w:cs="Arial"/>
        </w:rPr>
        <w:t xml:space="preserve"> </w:t>
      </w:r>
      <w:r w:rsidR="009D70E3" w:rsidRPr="008862C5">
        <w:rPr>
          <w:rFonts w:ascii="Arial" w:eastAsia="Calibri" w:hAnsi="Arial" w:cs="Arial"/>
        </w:rPr>
        <w:t xml:space="preserve">days for </w:t>
      </w:r>
      <w:r w:rsidR="00A801F6" w:rsidRPr="008862C5">
        <w:rPr>
          <w:rFonts w:ascii="Arial" w:eastAsia="Calibri" w:hAnsi="Arial" w:cs="Arial"/>
        </w:rPr>
        <w:t>a</w:t>
      </w:r>
      <w:r w:rsidR="009D70E3" w:rsidRPr="008862C5">
        <w:rPr>
          <w:rFonts w:ascii="Arial" w:eastAsia="Calibri" w:hAnsi="Arial" w:cs="Arial"/>
        </w:rPr>
        <w:t xml:space="preserve">n in year transfer or within the first 5 days at the start of a new term. </w:t>
      </w:r>
      <w:r w:rsidRPr="008862C5">
        <w:rPr>
          <w:rFonts w:ascii="Arial" w:eastAsia="Calibri" w:hAnsi="Arial" w:cs="Arial"/>
        </w:rPr>
        <w:t>We will retain evidence to demonstrate how the file has been transferred; this may be in the form of a written confirmation of receipt from the receiving educational establishment and/or evidence of recorded delivery. Consideration will be given as to whether it will be appropriate to share any information with the new school in advance of the child leaving.</w:t>
      </w:r>
    </w:p>
    <w:p w14:paraId="04B6354D" w14:textId="77777777" w:rsidR="00EF685C" w:rsidRPr="008862C5" w:rsidRDefault="00EF685C" w:rsidP="00EF685C">
      <w:pPr>
        <w:spacing w:after="0" w:line="240" w:lineRule="auto"/>
        <w:ind w:left="709"/>
        <w:rPr>
          <w:rFonts w:ascii="Arial" w:eastAsia="Calibri" w:hAnsi="Arial" w:cs="Arial"/>
        </w:rPr>
      </w:pPr>
    </w:p>
    <w:p w14:paraId="57DF4CE0" w14:textId="77777777" w:rsidR="00EB298C" w:rsidRDefault="00EB298C" w:rsidP="00352053">
      <w:pPr>
        <w:pStyle w:val="NoSpacing"/>
        <w:ind w:left="709"/>
        <w:rPr>
          <w:rFonts w:ascii="Arial" w:hAnsi="Arial" w:cs="Arial"/>
        </w:rPr>
      </w:pPr>
    </w:p>
    <w:p w14:paraId="4D1BAAC4" w14:textId="375BCD49" w:rsidR="00EF685C" w:rsidRPr="008862C5" w:rsidRDefault="00EF685C" w:rsidP="00352053">
      <w:pPr>
        <w:pStyle w:val="NoSpacing"/>
        <w:ind w:left="709"/>
        <w:rPr>
          <w:rFonts w:ascii="Arial" w:hAnsi="Arial" w:cs="Arial"/>
          <w:b/>
        </w:rPr>
      </w:pPr>
      <w:r w:rsidRPr="008862C5">
        <w:rPr>
          <w:rFonts w:ascii="Arial" w:hAnsi="Arial" w:cs="Arial"/>
        </w:rPr>
        <w:lastRenderedPageBreak/>
        <w:tab/>
      </w:r>
      <w:r w:rsidRPr="008862C5">
        <w:rPr>
          <w:rFonts w:ascii="Arial" w:hAnsi="Arial" w:cs="Arial"/>
          <w:b/>
        </w:rPr>
        <w:t>INTER-AGENCY WORKING AND INFORMATION SHARING</w:t>
      </w:r>
      <w:r w:rsidRPr="008862C5">
        <w:rPr>
          <w:rStyle w:val="Heading4Char"/>
          <w:rFonts w:cs="Arial"/>
          <w:b w:val="0"/>
          <w:sz w:val="22"/>
        </w:rPr>
        <w:t xml:space="preserve"> </w:t>
      </w:r>
      <w:r w:rsidRPr="008862C5">
        <w:rPr>
          <w:rFonts w:ascii="Arial" w:hAnsi="Arial" w:cs="Arial"/>
          <w:b/>
        </w:rPr>
        <w:t>– the DSL will:</w:t>
      </w:r>
    </w:p>
    <w:p w14:paraId="39730E39" w14:textId="77777777" w:rsidR="00EF685C" w:rsidRPr="008862C5" w:rsidRDefault="00EF685C" w:rsidP="00EF685C">
      <w:pPr>
        <w:spacing w:after="0" w:line="240" w:lineRule="auto"/>
        <w:ind w:left="709"/>
        <w:rPr>
          <w:rFonts w:ascii="Arial" w:eastAsia="Calibri" w:hAnsi="Arial" w:cs="Arial"/>
          <w:b/>
        </w:rPr>
      </w:pPr>
    </w:p>
    <w:p w14:paraId="0DF5859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Cooperate with Children’s Social Care for enquiries under section 47 of the Children Act 1989.</w:t>
      </w:r>
    </w:p>
    <w:p w14:paraId="1F11AB86" w14:textId="77777777" w:rsidR="00EF685C" w:rsidRPr="008862C5" w:rsidRDefault="00EF685C" w:rsidP="00EF685C">
      <w:pPr>
        <w:spacing w:after="0" w:line="240" w:lineRule="auto"/>
        <w:ind w:left="709"/>
        <w:rPr>
          <w:rFonts w:ascii="Arial" w:eastAsia="Calibri" w:hAnsi="Arial" w:cs="Arial"/>
        </w:rPr>
      </w:pPr>
    </w:p>
    <w:p w14:paraId="03EDEEBA"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Attend, or ensure other relevant staff members attend, child protection conferences, core group meetings and other multi-agency meetings, as required. </w:t>
      </w:r>
    </w:p>
    <w:p w14:paraId="59EC0E24" w14:textId="77777777" w:rsidR="00EF685C" w:rsidRPr="008862C5" w:rsidRDefault="00EF685C" w:rsidP="00EF685C">
      <w:pPr>
        <w:spacing w:after="0" w:line="240" w:lineRule="auto"/>
        <w:ind w:left="709"/>
        <w:rPr>
          <w:rFonts w:ascii="Arial" w:eastAsia="Calibri" w:hAnsi="Arial" w:cs="Arial"/>
        </w:rPr>
      </w:pPr>
    </w:p>
    <w:p w14:paraId="4FE75A3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Liaise with other agencies working with the child, share information as appropriate and contribute to assessments.</w:t>
      </w:r>
    </w:p>
    <w:p w14:paraId="797DA3DC" w14:textId="77777777" w:rsidR="00EF685C" w:rsidRPr="008862C5" w:rsidRDefault="00EF685C" w:rsidP="00EF685C">
      <w:pPr>
        <w:spacing w:after="0" w:line="240" w:lineRule="auto"/>
        <w:ind w:left="709"/>
        <w:rPr>
          <w:rFonts w:ascii="Arial" w:eastAsia="Calibri" w:hAnsi="Arial" w:cs="Arial"/>
        </w:rPr>
      </w:pPr>
    </w:p>
    <w:p w14:paraId="6404169F" w14:textId="57BCDBF4" w:rsidR="00EF685C" w:rsidRPr="008862C5" w:rsidRDefault="00EF685C" w:rsidP="00EF685C">
      <w:pPr>
        <w:ind w:left="709"/>
        <w:rPr>
          <w:rFonts w:ascii="Arial" w:eastAsia="Calibri" w:hAnsi="Arial" w:cs="Arial"/>
        </w:rPr>
      </w:pPr>
      <w:r w:rsidRPr="008862C5">
        <w:rPr>
          <w:rFonts w:ascii="Arial" w:eastAsia="Calibri" w:hAnsi="Arial" w:cs="Arial"/>
        </w:rPr>
        <w:t>The DSL will ensure that they have details of social workers and virtual school head                        teachers for all children who are cared for who attend their school</w:t>
      </w:r>
    </w:p>
    <w:p w14:paraId="60D6EAC0" w14:textId="77104E9F" w:rsidR="00EF685C" w:rsidRPr="008862C5" w:rsidRDefault="00C96579" w:rsidP="00EF685C">
      <w:pPr>
        <w:pStyle w:val="Default"/>
        <w:ind w:left="709"/>
        <w:rPr>
          <w:color w:val="00B050"/>
          <w:sz w:val="22"/>
          <w:szCs w:val="22"/>
        </w:rPr>
      </w:pPr>
      <w:r w:rsidRPr="008862C5">
        <w:rPr>
          <w:sz w:val="22"/>
          <w:szCs w:val="22"/>
        </w:rPr>
        <w:t>New safeguarding partners and child death review partner arrangements are to be in place by 29 September 2019. Locally, the three safeguarding partners (the local authority; a clinical commissioning group for an area within the local authority; and the chief officer of police for a police area in the local authority area) will make arrangements to work together with appropriate relevant agencies to safeguard and promote the welfare of local children, including identifying and responding to their needs.</w:t>
      </w:r>
    </w:p>
    <w:p w14:paraId="73418E29" w14:textId="77777777" w:rsidR="00EF685C" w:rsidRPr="008862C5" w:rsidRDefault="00EF685C" w:rsidP="00EF685C">
      <w:pPr>
        <w:spacing w:after="0" w:line="240" w:lineRule="auto"/>
        <w:ind w:left="709"/>
        <w:rPr>
          <w:rFonts w:ascii="Arial" w:eastAsia="Calibri" w:hAnsi="Arial" w:cs="Arial"/>
        </w:rPr>
      </w:pPr>
    </w:p>
    <w:p w14:paraId="34F79F39" w14:textId="77777777" w:rsidR="00EF685C" w:rsidRPr="008862C5" w:rsidRDefault="00EF685C" w:rsidP="00206270">
      <w:pPr>
        <w:pStyle w:val="NoSpacing"/>
        <w:ind w:firstLine="709"/>
        <w:rPr>
          <w:rFonts w:ascii="Arial" w:hAnsi="Arial" w:cs="Arial"/>
          <w:b/>
        </w:rPr>
      </w:pPr>
      <w:r w:rsidRPr="008862C5">
        <w:rPr>
          <w:rFonts w:ascii="Arial" w:hAnsi="Arial" w:cs="Arial"/>
          <w:b/>
        </w:rPr>
        <w:t>DSL TRAINING</w:t>
      </w:r>
    </w:p>
    <w:p w14:paraId="1AA42FF1" w14:textId="77777777" w:rsidR="00EF685C" w:rsidRPr="008862C5" w:rsidRDefault="00EF685C" w:rsidP="00EF685C">
      <w:pPr>
        <w:spacing w:after="0" w:line="240" w:lineRule="auto"/>
        <w:ind w:left="709"/>
        <w:rPr>
          <w:rFonts w:ascii="Arial" w:eastAsia="Calibri" w:hAnsi="Arial" w:cs="Arial"/>
        </w:rPr>
      </w:pPr>
    </w:p>
    <w:p w14:paraId="27CFE90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Undertake appropriate training, </w:t>
      </w:r>
      <w:r w:rsidRPr="008862C5">
        <w:rPr>
          <w:rFonts w:ascii="Arial" w:eastAsia="Calibri" w:hAnsi="Arial" w:cs="Arial"/>
          <w:b/>
        </w:rPr>
        <w:t>updated at least every two years</w:t>
      </w:r>
      <w:r w:rsidRPr="008862C5">
        <w:rPr>
          <w:rFonts w:ascii="Arial" w:eastAsia="Calibri" w:hAnsi="Arial" w:cs="Arial"/>
        </w:rPr>
        <w:t>, and update knowledge and skills at least annually in order to:</w:t>
      </w:r>
    </w:p>
    <w:p w14:paraId="6E2C498C" w14:textId="77777777" w:rsidR="00EF685C" w:rsidRPr="008862C5" w:rsidRDefault="00EF685C" w:rsidP="00EF685C">
      <w:pPr>
        <w:spacing w:after="0" w:line="240" w:lineRule="auto"/>
        <w:ind w:left="709"/>
        <w:rPr>
          <w:rFonts w:ascii="Arial" w:eastAsia="Calibri" w:hAnsi="Arial" w:cs="Arial"/>
          <w:highlight w:val="yellow"/>
        </w:rPr>
      </w:pPr>
    </w:p>
    <w:p w14:paraId="340E780C" w14:textId="47A52FA9" w:rsidR="00EF685C" w:rsidRPr="008862C5" w:rsidRDefault="00EF685C" w:rsidP="00EF685C">
      <w:pPr>
        <w:spacing w:after="0" w:line="240" w:lineRule="auto"/>
        <w:ind w:left="709"/>
        <w:rPr>
          <w:rFonts w:ascii="Arial" w:eastAsia="Calibri" w:hAnsi="Arial" w:cs="Arial"/>
          <w:i/>
        </w:rPr>
      </w:pPr>
      <w:r w:rsidRPr="008862C5">
        <w:rPr>
          <w:rFonts w:ascii="Arial" w:eastAsia="Calibri" w:hAnsi="Arial" w:cs="Arial"/>
        </w:rPr>
        <w:t>Be able to recognise signs of abuse and how to respond to them, including special circumstances such as child sexual exploitation, female genital mutilation, fabricated or induced illness</w:t>
      </w:r>
      <w:r w:rsidR="004664B5" w:rsidRPr="008862C5">
        <w:rPr>
          <w:rFonts w:ascii="Arial" w:eastAsia="Calibri" w:hAnsi="Arial" w:cs="Arial"/>
        </w:rPr>
        <w:t xml:space="preserve"> </w:t>
      </w:r>
    </w:p>
    <w:p w14:paraId="2A202553" w14:textId="77777777" w:rsidR="00EF685C" w:rsidRPr="008862C5" w:rsidRDefault="00EF685C" w:rsidP="00EF685C">
      <w:pPr>
        <w:spacing w:after="0" w:line="240" w:lineRule="auto"/>
        <w:ind w:left="709"/>
        <w:rPr>
          <w:rFonts w:ascii="Arial" w:eastAsia="Calibri" w:hAnsi="Arial" w:cs="Arial"/>
        </w:rPr>
      </w:pPr>
    </w:p>
    <w:p w14:paraId="2E44A723" w14:textId="272230A6"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Be aware of responsibilities under the Prevent duty</w:t>
      </w:r>
      <w:r w:rsidR="004664B5" w:rsidRPr="008862C5">
        <w:rPr>
          <w:rFonts w:ascii="Arial" w:eastAsia="Calibri" w:hAnsi="Arial" w:cs="Arial"/>
        </w:rPr>
        <w:t xml:space="preserve"> </w:t>
      </w:r>
    </w:p>
    <w:p w14:paraId="1ACCB63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 </w:t>
      </w:r>
    </w:p>
    <w:p w14:paraId="3A774747" w14:textId="02552E6A"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Understand the assessment process for providing early help and intervention, e.g. the Tameside Safeguarding Children Partnership </w:t>
      </w:r>
      <w:r w:rsidR="00C96579" w:rsidRPr="008862C5">
        <w:rPr>
          <w:rFonts w:ascii="Arial" w:eastAsia="Calibri" w:hAnsi="Arial" w:cs="Arial"/>
        </w:rPr>
        <w:t xml:space="preserve">Continuum of Need guidance ad tools </w:t>
      </w:r>
      <w:r w:rsidRPr="008862C5">
        <w:rPr>
          <w:rFonts w:ascii="Arial" w:eastAsia="Calibri" w:hAnsi="Arial" w:cs="Arial"/>
        </w:rPr>
        <w:t>and the early help planning processes</w:t>
      </w:r>
      <w:r w:rsidR="004664B5" w:rsidRPr="008862C5">
        <w:rPr>
          <w:rFonts w:ascii="Arial" w:eastAsia="Calibri" w:hAnsi="Arial" w:cs="Arial"/>
        </w:rPr>
        <w:t xml:space="preserve"> </w:t>
      </w:r>
    </w:p>
    <w:p w14:paraId="0CF64CD5" w14:textId="77777777" w:rsidR="00EF685C" w:rsidRPr="008862C5" w:rsidRDefault="00EF685C" w:rsidP="00EF685C">
      <w:pPr>
        <w:spacing w:after="0" w:line="240" w:lineRule="auto"/>
        <w:ind w:left="709"/>
        <w:rPr>
          <w:rFonts w:ascii="Arial" w:eastAsia="Calibri" w:hAnsi="Arial" w:cs="Arial"/>
        </w:rPr>
      </w:pPr>
    </w:p>
    <w:p w14:paraId="5FEE394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Have a working knowledge of how the local authority conducts initial and review child protection case conferences and contribute effectively to these.</w:t>
      </w:r>
    </w:p>
    <w:p w14:paraId="511857F2" w14:textId="77777777" w:rsidR="00EF685C" w:rsidRPr="008862C5" w:rsidRDefault="00EF685C" w:rsidP="00EF685C">
      <w:pPr>
        <w:spacing w:after="0" w:line="240" w:lineRule="auto"/>
        <w:ind w:left="709"/>
        <w:rPr>
          <w:rFonts w:ascii="Arial" w:eastAsia="Calibri" w:hAnsi="Arial" w:cs="Arial"/>
        </w:rPr>
      </w:pPr>
    </w:p>
    <w:p w14:paraId="2DF2C21F"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Be alert to the specific needs of children in need (as specified in section 17 of the Children Act 1989), those with special educational needs, pregnant teenagers and young carers.</w:t>
      </w:r>
    </w:p>
    <w:p w14:paraId="550DE59E" w14:textId="77777777" w:rsidR="00EF685C" w:rsidRPr="008862C5" w:rsidRDefault="00EF685C" w:rsidP="00EF685C">
      <w:pPr>
        <w:spacing w:after="0" w:line="240" w:lineRule="auto"/>
        <w:ind w:left="709"/>
        <w:rPr>
          <w:rFonts w:ascii="Arial" w:eastAsia="Calibri" w:hAnsi="Arial" w:cs="Arial"/>
        </w:rPr>
      </w:pPr>
    </w:p>
    <w:p w14:paraId="112ECDBF"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Ensure each member of staff has access to and understands the educational establishment’s safeguarding and child protection policy and procedures, including providing induction on these matters to new staff members.</w:t>
      </w:r>
    </w:p>
    <w:p w14:paraId="4B97C8B7" w14:textId="77777777" w:rsidR="00EF685C" w:rsidRPr="008862C5" w:rsidRDefault="00EF685C" w:rsidP="00EF685C">
      <w:pPr>
        <w:spacing w:after="0" w:line="240" w:lineRule="auto"/>
        <w:ind w:left="709"/>
        <w:rPr>
          <w:rFonts w:ascii="Arial" w:eastAsia="Calibri" w:hAnsi="Arial" w:cs="Arial"/>
        </w:rPr>
      </w:pPr>
    </w:p>
    <w:p w14:paraId="18FBF464"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Organise whole-educational establishment child protection training for all staff members regularly, and provide updates at least annually. Ensure staff members who miss the training receive it by other means, e.g. by joining another educational establishment’s training.</w:t>
      </w:r>
    </w:p>
    <w:p w14:paraId="14DB66FD" w14:textId="77777777" w:rsidR="00EF685C" w:rsidRPr="008862C5" w:rsidRDefault="00EF685C" w:rsidP="00EF685C">
      <w:pPr>
        <w:spacing w:after="0" w:line="240" w:lineRule="auto"/>
        <w:ind w:left="709"/>
        <w:rPr>
          <w:rFonts w:ascii="Arial" w:eastAsia="Calibri" w:hAnsi="Arial" w:cs="Arial"/>
        </w:rPr>
      </w:pPr>
    </w:p>
    <w:p w14:paraId="400AB667"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Ensure the educational establishment allocates time and resources every year for relevant staff members to attend training.</w:t>
      </w:r>
    </w:p>
    <w:p w14:paraId="7604539F" w14:textId="77777777" w:rsidR="00EF685C" w:rsidRPr="008862C5" w:rsidRDefault="00EF685C" w:rsidP="00EF685C">
      <w:pPr>
        <w:spacing w:after="0" w:line="240" w:lineRule="auto"/>
        <w:ind w:left="709"/>
        <w:rPr>
          <w:rFonts w:ascii="Arial" w:eastAsia="Calibri" w:hAnsi="Arial" w:cs="Arial"/>
        </w:rPr>
      </w:pPr>
    </w:p>
    <w:p w14:paraId="1F09028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lastRenderedPageBreak/>
        <w:tab/>
        <w:t>Encourage a culture of listening to children and taking account of their wishes and feelings in any action the educational establishment takes to protect them.</w:t>
      </w:r>
    </w:p>
    <w:p w14:paraId="37B2FA57" w14:textId="77777777" w:rsidR="00EF685C" w:rsidRPr="008862C5" w:rsidRDefault="00EF685C" w:rsidP="00EF685C">
      <w:pPr>
        <w:spacing w:after="0" w:line="240" w:lineRule="auto"/>
        <w:ind w:left="709"/>
        <w:rPr>
          <w:rFonts w:ascii="Arial" w:eastAsia="Calibri" w:hAnsi="Arial" w:cs="Arial"/>
        </w:rPr>
      </w:pPr>
    </w:p>
    <w:p w14:paraId="683ABAC3" w14:textId="77777777" w:rsidR="00EF685C" w:rsidRPr="008862C5" w:rsidRDefault="00EF685C" w:rsidP="00EF685C">
      <w:pPr>
        <w:spacing w:before="40" w:after="40" w:line="240" w:lineRule="auto"/>
        <w:ind w:left="709"/>
        <w:rPr>
          <w:rFonts w:ascii="Arial" w:eastAsia="Times New Roman" w:hAnsi="Arial" w:cs="Arial"/>
          <w:bCs/>
          <w:color w:val="000000"/>
        </w:rPr>
      </w:pPr>
      <w:r w:rsidRPr="008862C5">
        <w:rPr>
          <w:rFonts w:ascii="Arial" w:eastAsia="Times New Roman" w:hAnsi="Arial" w:cs="Arial"/>
          <w:bCs/>
          <w:color w:val="000000"/>
        </w:rPr>
        <w:tab/>
        <w:t xml:space="preserve">Maintain accurate records of staff induction and training.  </w:t>
      </w:r>
    </w:p>
    <w:p w14:paraId="33778B9F" w14:textId="77777777" w:rsidR="00EF685C" w:rsidRPr="008862C5" w:rsidRDefault="00EF685C" w:rsidP="00EF685C">
      <w:pPr>
        <w:spacing w:before="40" w:after="40" w:line="240" w:lineRule="auto"/>
        <w:ind w:left="709"/>
        <w:rPr>
          <w:rFonts w:ascii="Arial" w:eastAsia="Times New Roman" w:hAnsi="Arial" w:cs="Arial"/>
          <w:bCs/>
          <w:color w:val="000000"/>
        </w:rPr>
      </w:pPr>
      <w:r w:rsidRPr="008862C5">
        <w:rPr>
          <w:rFonts w:ascii="Arial" w:eastAsia="Times New Roman" w:hAnsi="Arial" w:cs="Arial"/>
          <w:bCs/>
          <w:color w:val="000000"/>
        </w:rPr>
        <w:t>Understand relevant data protection legislation and regulations, especially the Data Protection Act 2018 and the General Data Protection Regulation.</w:t>
      </w:r>
    </w:p>
    <w:p w14:paraId="0C34153A" w14:textId="77777777" w:rsidR="00EF685C" w:rsidRPr="008862C5" w:rsidRDefault="00EF685C" w:rsidP="00EF685C">
      <w:pPr>
        <w:spacing w:before="40" w:after="40" w:line="240" w:lineRule="auto"/>
        <w:ind w:left="709"/>
        <w:rPr>
          <w:rFonts w:ascii="Arial" w:eastAsia="Times New Roman" w:hAnsi="Arial" w:cs="Arial"/>
          <w:bCs/>
          <w:color w:val="000000"/>
        </w:rPr>
      </w:pPr>
    </w:p>
    <w:p w14:paraId="451F09F8" w14:textId="77777777" w:rsidR="00EF685C" w:rsidRPr="008862C5" w:rsidRDefault="00EF685C" w:rsidP="00EF685C">
      <w:pPr>
        <w:spacing w:before="40" w:after="40" w:line="240" w:lineRule="auto"/>
        <w:ind w:left="709"/>
        <w:rPr>
          <w:rFonts w:ascii="Arial" w:eastAsia="Times New Roman" w:hAnsi="Arial" w:cs="Arial"/>
          <w:bCs/>
          <w:color w:val="000000"/>
        </w:rPr>
      </w:pPr>
      <w:r w:rsidRPr="008862C5">
        <w:rPr>
          <w:rFonts w:ascii="Arial" w:eastAsia="Times New Roman" w:hAnsi="Arial" w:cs="Arial"/>
          <w:bCs/>
          <w:color w:val="000000"/>
        </w:rPr>
        <w:t>Understand the importance of information sharing, both within the school and college, and with the three safeguarding partners, other agencies, organisations and practitioners.</w:t>
      </w:r>
    </w:p>
    <w:p w14:paraId="52CE35E6" w14:textId="1D252463" w:rsidR="00EF685C" w:rsidRDefault="00EF685C" w:rsidP="00EF685C">
      <w:pPr>
        <w:spacing w:before="40" w:after="40" w:line="240" w:lineRule="auto"/>
        <w:ind w:left="709"/>
        <w:rPr>
          <w:rFonts w:ascii="Arial" w:eastAsia="Times New Roman" w:hAnsi="Arial" w:cs="Arial"/>
          <w:bCs/>
          <w:color w:val="000000"/>
        </w:rPr>
      </w:pPr>
    </w:p>
    <w:p w14:paraId="34F1B1F9" w14:textId="77777777" w:rsidR="008862C5" w:rsidRPr="008862C5" w:rsidRDefault="008862C5" w:rsidP="00EF685C">
      <w:pPr>
        <w:spacing w:before="40" w:after="40" w:line="240" w:lineRule="auto"/>
        <w:ind w:left="709"/>
        <w:rPr>
          <w:rFonts w:ascii="Arial" w:eastAsia="Times New Roman" w:hAnsi="Arial" w:cs="Arial"/>
          <w:bCs/>
          <w:color w:val="000000"/>
        </w:rPr>
      </w:pPr>
    </w:p>
    <w:p w14:paraId="16CEB05B" w14:textId="77777777" w:rsidR="00EF685C" w:rsidRPr="008862C5" w:rsidRDefault="00EF685C" w:rsidP="00206270">
      <w:pPr>
        <w:pStyle w:val="NoSpacing"/>
        <w:rPr>
          <w:rFonts w:ascii="Arial" w:hAnsi="Arial" w:cs="Arial"/>
          <w:b/>
        </w:rPr>
      </w:pPr>
      <w:r w:rsidRPr="008862C5">
        <w:rPr>
          <w:rFonts w:ascii="Arial" w:hAnsi="Arial" w:cs="Arial"/>
        </w:rPr>
        <w:tab/>
      </w:r>
      <w:r w:rsidRPr="008862C5">
        <w:rPr>
          <w:rFonts w:ascii="Arial" w:hAnsi="Arial" w:cs="Arial"/>
          <w:b/>
        </w:rPr>
        <w:t>DSL ROLE IN AWARENESS RAISING</w:t>
      </w:r>
    </w:p>
    <w:p w14:paraId="1250579F" w14:textId="77777777" w:rsidR="00EF685C" w:rsidRPr="008862C5" w:rsidRDefault="00EF685C" w:rsidP="00EF685C">
      <w:pPr>
        <w:spacing w:after="0" w:line="240" w:lineRule="auto"/>
        <w:ind w:left="709"/>
        <w:rPr>
          <w:rFonts w:ascii="Arial" w:eastAsia="Calibri" w:hAnsi="Arial" w:cs="Arial"/>
          <w:b/>
        </w:rPr>
      </w:pPr>
    </w:p>
    <w:p w14:paraId="2F3E29F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Review the safeguarding and child protection policy and procedures annually and liaise with the educational establishment’s governing body to update and implement them.</w:t>
      </w:r>
    </w:p>
    <w:p w14:paraId="7EDC6282" w14:textId="77777777" w:rsidR="00EF685C" w:rsidRPr="008862C5" w:rsidRDefault="00EF685C" w:rsidP="00EF685C">
      <w:pPr>
        <w:spacing w:after="0" w:line="240" w:lineRule="auto"/>
        <w:ind w:left="709"/>
        <w:rPr>
          <w:rFonts w:ascii="Arial" w:eastAsia="Calibri" w:hAnsi="Arial" w:cs="Arial"/>
        </w:rPr>
      </w:pPr>
    </w:p>
    <w:p w14:paraId="67BC1281" w14:textId="490A1F08"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Make the safeguarding and child protection policy and procedures available publicly and raise awareness of parents/carers that referrals abo</w:t>
      </w:r>
      <w:r w:rsidR="00494AF6" w:rsidRPr="008862C5">
        <w:rPr>
          <w:rFonts w:ascii="Arial" w:eastAsia="Calibri" w:hAnsi="Arial" w:cs="Arial"/>
        </w:rPr>
        <w:t xml:space="preserve">ut suspected abuse may be made </w:t>
      </w:r>
      <w:r w:rsidRPr="008862C5">
        <w:rPr>
          <w:rFonts w:ascii="Arial" w:eastAsia="Calibri" w:hAnsi="Arial" w:cs="Arial"/>
        </w:rPr>
        <w:t>and the role of the educational establishment in any investigations that ensue.</w:t>
      </w:r>
    </w:p>
    <w:p w14:paraId="351ED3AD" w14:textId="77777777" w:rsidR="00EF685C" w:rsidRPr="008862C5" w:rsidRDefault="00EF685C" w:rsidP="00EF685C">
      <w:pPr>
        <w:spacing w:after="0" w:line="240" w:lineRule="auto"/>
        <w:ind w:left="709"/>
        <w:rPr>
          <w:rFonts w:ascii="Arial" w:eastAsia="Calibri" w:hAnsi="Arial" w:cs="Arial"/>
        </w:rPr>
      </w:pPr>
    </w:p>
    <w:p w14:paraId="7AAB748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Provide updates to the educational establishment on any changes to child protection legislation and procedures and relevant learning from local and national serious case reviews, at least annually.</w:t>
      </w:r>
    </w:p>
    <w:p w14:paraId="1EA15ED8" w14:textId="77777777" w:rsidR="00EF685C" w:rsidRPr="008862C5" w:rsidRDefault="00EF685C" w:rsidP="00EF685C">
      <w:pPr>
        <w:spacing w:after="0" w:line="240" w:lineRule="auto"/>
        <w:ind w:left="709"/>
        <w:rPr>
          <w:rFonts w:ascii="Arial" w:eastAsia="Calibri" w:hAnsi="Arial" w:cs="Arial"/>
          <w:b/>
        </w:rPr>
      </w:pPr>
    </w:p>
    <w:p w14:paraId="2FC04030" w14:textId="42F7CB6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Ensure the school’s or college’s child protection policies are known, un</w:t>
      </w:r>
      <w:r w:rsidR="00747D20" w:rsidRPr="008862C5">
        <w:rPr>
          <w:rFonts w:ascii="Arial" w:eastAsia="Calibri" w:hAnsi="Arial" w:cs="Arial"/>
        </w:rPr>
        <w:t>derstood and used appropriately.</w:t>
      </w:r>
    </w:p>
    <w:p w14:paraId="7D6B425B" w14:textId="77777777" w:rsidR="00EF685C" w:rsidRPr="008862C5" w:rsidRDefault="00EF685C" w:rsidP="00EF685C">
      <w:pPr>
        <w:spacing w:after="0" w:line="240" w:lineRule="auto"/>
        <w:ind w:left="709"/>
        <w:rPr>
          <w:rFonts w:ascii="Arial" w:eastAsia="Calibri" w:hAnsi="Arial" w:cs="Arial"/>
        </w:rPr>
      </w:pPr>
    </w:p>
    <w:p w14:paraId="51FE0025" w14:textId="77777777" w:rsidR="00EF685C" w:rsidRPr="008862C5" w:rsidRDefault="00EF685C" w:rsidP="00EF685C">
      <w:pPr>
        <w:spacing w:after="0" w:line="240" w:lineRule="auto"/>
        <w:ind w:left="709"/>
        <w:rPr>
          <w:rFonts w:ascii="Arial" w:eastAsia="Calibri" w:hAnsi="Arial" w:cs="Arial"/>
          <w:b/>
        </w:rPr>
      </w:pPr>
    </w:p>
    <w:p w14:paraId="1858770B" w14:textId="77777777" w:rsidR="00EF685C" w:rsidRPr="008862C5" w:rsidRDefault="00EF685C" w:rsidP="00206270">
      <w:pPr>
        <w:pStyle w:val="NoSpacing"/>
        <w:rPr>
          <w:rFonts w:ascii="Arial" w:hAnsi="Arial" w:cs="Arial"/>
          <w:b/>
        </w:rPr>
      </w:pPr>
      <w:r w:rsidRPr="008862C5">
        <w:rPr>
          <w:rFonts w:ascii="Arial" w:hAnsi="Arial" w:cs="Arial"/>
        </w:rPr>
        <w:tab/>
      </w:r>
      <w:r w:rsidRPr="008862C5">
        <w:rPr>
          <w:rFonts w:ascii="Arial" w:hAnsi="Arial" w:cs="Arial"/>
          <w:b/>
        </w:rPr>
        <w:t>DSL - QUALITY ASSURANCE</w:t>
      </w:r>
    </w:p>
    <w:p w14:paraId="14DB8E2E" w14:textId="77777777" w:rsidR="00EF685C" w:rsidRPr="008862C5" w:rsidRDefault="00EF685C" w:rsidP="00EF685C">
      <w:pPr>
        <w:spacing w:after="0" w:line="240" w:lineRule="auto"/>
        <w:ind w:left="709"/>
        <w:rPr>
          <w:rFonts w:ascii="Arial" w:eastAsia="Calibri" w:hAnsi="Arial" w:cs="Arial"/>
        </w:rPr>
      </w:pPr>
    </w:p>
    <w:p w14:paraId="4705B610" w14:textId="31893AF2" w:rsidR="00EF685C" w:rsidRPr="008862C5" w:rsidRDefault="005916A8" w:rsidP="005916A8">
      <w:pPr>
        <w:spacing w:after="0" w:line="240" w:lineRule="auto"/>
        <w:ind w:left="709"/>
        <w:rPr>
          <w:rFonts w:ascii="Arial" w:hAnsi="Arial" w:cs="Arial"/>
        </w:rPr>
      </w:pPr>
      <w:r w:rsidRPr="008862C5">
        <w:rPr>
          <w:rFonts w:ascii="Arial" w:hAnsi="Arial" w:cs="Arial"/>
        </w:rPr>
        <w:t>Monitor the implementation of and compliance with policy and procedures, including periodic audits of child protection and welfare concerns files (at a minimum once a year).</w:t>
      </w:r>
      <w:r w:rsidR="00EF685C" w:rsidRPr="008862C5">
        <w:rPr>
          <w:rFonts w:ascii="Arial" w:eastAsia="Calibri" w:hAnsi="Arial" w:cs="Arial"/>
        </w:rPr>
        <w:tab/>
      </w:r>
    </w:p>
    <w:p w14:paraId="49F4CB3D" w14:textId="77777777" w:rsidR="00EF685C" w:rsidRPr="008862C5" w:rsidRDefault="00EF685C" w:rsidP="00EF685C">
      <w:pPr>
        <w:spacing w:after="0" w:line="240" w:lineRule="auto"/>
        <w:ind w:left="709"/>
        <w:rPr>
          <w:rFonts w:ascii="Arial" w:eastAsia="Calibri" w:hAnsi="Arial" w:cs="Arial"/>
        </w:rPr>
      </w:pPr>
    </w:p>
    <w:p w14:paraId="4F25B488" w14:textId="2436A901"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We will complete an audit of the educational establishment’s safeguarding arrangements at frequencies </w:t>
      </w:r>
      <w:r w:rsidRPr="008862C5">
        <w:rPr>
          <w:rFonts w:ascii="Arial" w:eastAsia="Calibri" w:hAnsi="Arial" w:cs="Arial"/>
        </w:rPr>
        <w:tab/>
        <w:t xml:space="preserve">specified by the Tameside Safeguarding Children Partnership </w:t>
      </w:r>
    </w:p>
    <w:p w14:paraId="748BA948" w14:textId="77777777" w:rsidR="00EF685C" w:rsidRPr="008862C5" w:rsidRDefault="00EF685C" w:rsidP="00EF685C">
      <w:pPr>
        <w:spacing w:after="0" w:line="240" w:lineRule="auto"/>
        <w:ind w:left="709"/>
        <w:rPr>
          <w:rFonts w:ascii="Arial" w:eastAsia="Calibri" w:hAnsi="Arial" w:cs="Arial"/>
        </w:rPr>
      </w:pPr>
    </w:p>
    <w:p w14:paraId="2CEA343B" w14:textId="77777777" w:rsidR="00EF685C" w:rsidRPr="008862C5" w:rsidRDefault="00EF685C" w:rsidP="00EF685C">
      <w:pPr>
        <w:spacing w:before="40" w:after="40" w:line="240" w:lineRule="auto"/>
        <w:ind w:left="709"/>
        <w:rPr>
          <w:rFonts w:ascii="Arial" w:eastAsia="Times New Roman" w:hAnsi="Arial" w:cs="Arial"/>
          <w:bCs/>
          <w:color w:val="000000"/>
        </w:rPr>
      </w:pPr>
      <w:r w:rsidRPr="008862C5">
        <w:rPr>
          <w:rFonts w:ascii="Arial" w:eastAsia="Times New Roman" w:hAnsi="Arial" w:cs="Arial"/>
          <w:bCs/>
          <w:color w:val="000000"/>
        </w:rPr>
        <w:tab/>
        <w:t xml:space="preserve">Provide regular reports, to the governing body detailing changes and reviews to policy, training undertaken by staff members and the number of children with child protection plans and other relevant data.  </w:t>
      </w:r>
    </w:p>
    <w:p w14:paraId="5AF46593" w14:textId="77777777" w:rsidR="00EF685C" w:rsidRPr="008862C5" w:rsidRDefault="00EF685C" w:rsidP="00EF685C">
      <w:pPr>
        <w:spacing w:after="0" w:line="240" w:lineRule="auto"/>
        <w:rPr>
          <w:rFonts w:ascii="Arial" w:eastAsia="Calibri" w:hAnsi="Arial" w:cs="Arial"/>
          <w:color w:val="000000"/>
        </w:rPr>
      </w:pPr>
    </w:p>
    <w:p w14:paraId="5B705A18" w14:textId="166986CF" w:rsidR="00EF685C" w:rsidRPr="008862C5" w:rsidRDefault="005916A8" w:rsidP="00EF685C">
      <w:pPr>
        <w:spacing w:after="0" w:line="240" w:lineRule="auto"/>
        <w:ind w:left="709"/>
        <w:rPr>
          <w:rFonts w:ascii="Arial" w:hAnsi="Arial" w:cs="Arial"/>
        </w:rPr>
      </w:pPr>
      <w:r w:rsidRPr="008862C5">
        <w:rPr>
          <w:rFonts w:ascii="Arial" w:hAnsi="Arial" w:cs="Arial"/>
        </w:rPr>
        <w:t>Take lead responsibility for remedying any deficiencies and weaknesses identified in child protection arrangements.</w:t>
      </w:r>
    </w:p>
    <w:p w14:paraId="69656CD1" w14:textId="77777777" w:rsidR="005916A8" w:rsidRPr="008862C5" w:rsidRDefault="005916A8" w:rsidP="00EF685C">
      <w:pPr>
        <w:spacing w:after="0" w:line="240" w:lineRule="auto"/>
        <w:ind w:left="709"/>
        <w:rPr>
          <w:rFonts w:ascii="Arial" w:eastAsia="Calibri" w:hAnsi="Arial" w:cs="Arial"/>
        </w:rPr>
      </w:pPr>
    </w:p>
    <w:p w14:paraId="33DF3AE4" w14:textId="77777777" w:rsidR="005916A8" w:rsidRPr="008862C5" w:rsidRDefault="00EF685C" w:rsidP="00A801F6">
      <w:pPr>
        <w:pStyle w:val="Heading4"/>
        <w:ind w:firstLine="709"/>
        <w:jc w:val="both"/>
        <w:rPr>
          <w:rStyle w:val="Heading4Char"/>
          <w:rFonts w:cs="Arial"/>
          <w:b/>
          <w:sz w:val="22"/>
        </w:rPr>
      </w:pPr>
      <w:bookmarkStart w:id="15" w:name="_Toc83371736"/>
      <w:r w:rsidRPr="008862C5">
        <w:rPr>
          <w:rStyle w:val="Heading4Char"/>
          <w:rFonts w:cs="Arial"/>
          <w:b/>
          <w:sz w:val="22"/>
        </w:rPr>
        <w:t xml:space="preserve">Designated Teacher for </w:t>
      </w:r>
      <w:r w:rsidR="009C7178" w:rsidRPr="008862C5">
        <w:rPr>
          <w:rStyle w:val="Heading4Char"/>
          <w:rFonts w:cs="Arial"/>
          <w:b/>
          <w:sz w:val="22"/>
        </w:rPr>
        <w:t>Cared for</w:t>
      </w:r>
      <w:r w:rsidR="00494AF6" w:rsidRPr="008862C5">
        <w:rPr>
          <w:rStyle w:val="Heading4Char"/>
          <w:rFonts w:cs="Arial"/>
          <w:b/>
          <w:sz w:val="22"/>
        </w:rPr>
        <w:t xml:space="preserve"> Children</w:t>
      </w:r>
      <w:r w:rsidR="009C7178" w:rsidRPr="008862C5">
        <w:rPr>
          <w:rStyle w:val="Heading4Char"/>
          <w:rFonts w:cs="Arial"/>
          <w:b/>
          <w:sz w:val="22"/>
        </w:rPr>
        <w:t xml:space="preserve"> (previously known as </w:t>
      </w:r>
      <w:r w:rsidR="00494AF6" w:rsidRPr="008862C5">
        <w:rPr>
          <w:rStyle w:val="Heading4Char"/>
          <w:rFonts w:cs="Arial"/>
          <w:b/>
          <w:sz w:val="22"/>
        </w:rPr>
        <w:t xml:space="preserve">Looked after </w:t>
      </w:r>
      <w:r w:rsidR="005916A8" w:rsidRPr="008862C5">
        <w:rPr>
          <w:rStyle w:val="Heading4Char"/>
          <w:rFonts w:cs="Arial"/>
          <w:b/>
          <w:sz w:val="22"/>
        </w:rPr>
        <w:t xml:space="preserve">     </w:t>
      </w:r>
    </w:p>
    <w:p w14:paraId="003D3259" w14:textId="15E31360" w:rsidR="00EF685C" w:rsidRPr="008862C5" w:rsidRDefault="00494AF6" w:rsidP="00A801F6">
      <w:pPr>
        <w:pStyle w:val="Heading4"/>
        <w:ind w:firstLine="709"/>
        <w:jc w:val="both"/>
        <w:rPr>
          <w:rStyle w:val="Heading4Char"/>
          <w:rFonts w:cs="Arial"/>
          <w:sz w:val="22"/>
        </w:rPr>
      </w:pPr>
      <w:r w:rsidRPr="008862C5">
        <w:rPr>
          <w:rStyle w:val="Heading4Char"/>
          <w:rFonts w:cs="Arial"/>
          <w:b/>
          <w:sz w:val="22"/>
        </w:rPr>
        <w:t>Child</w:t>
      </w:r>
      <w:r w:rsidR="009C7178" w:rsidRPr="008862C5">
        <w:rPr>
          <w:rStyle w:val="Heading4Char"/>
          <w:rFonts w:cs="Arial"/>
          <w:b/>
          <w:sz w:val="22"/>
        </w:rPr>
        <w:t>)</w:t>
      </w:r>
      <w:bookmarkEnd w:id="15"/>
    </w:p>
    <w:p w14:paraId="46C13BD3" w14:textId="77777777" w:rsidR="00EF685C" w:rsidRPr="008862C5" w:rsidRDefault="00EF685C" w:rsidP="00EF685C">
      <w:pPr>
        <w:spacing w:after="0" w:line="240" w:lineRule="auto"/>
        <w:ind w:left="709"/>
        <w:rPr>
          <w:rFonts w:ascii="Arial" w:eastAsia="Calibri" w:hAnsi="Arial" w:cs="Arial"/>
          <w:b/>
        </w:rPr>
      </w:pPr>
    </w:p>
    <w:p w14:paraId="7E20F008" w14:textId="5AB92EAB"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The </w:t>
      </w:r>
      <w:r w:rsidRPr="008862C5">
        <w:rPr>
          <w:rFonts w:ascii="Arial" w:eastAsia="Calibri" w:hAnsi="Arial" w:cs="Arial"/>
          <w:b/>
        </w:rPr>
        <w:t>Designated Teacher</w:t>
      </w:r>
      <w:r w:rsidRPr="008862C5">
        <w:rPr>
          <w:rFonts w:ascii="Arial" w:eastAsia="Calibri" w:hAnsi="Arial" w:cs="Arial"/>
        </w:rPr>
        <w:t xml:space="preserve"> who is responsible for promoting the educational a</w:t>
      </w:r>
      <w:r w:rsidR="009C7178" w:rsidRPr="008862C5">
        <w:rPr>
          <w:rFonts w:ascii="Arial" w:eastAsia="Calibri" w:hAnsi="Arial" w:cs="Arial"/>
        </w:rPr>
        <w:t>chievement of children who are cared for</w:t>
      </w:r>
      <w:r w:rsidRPr="008862C5">
        <w:rPr>
          <w:rFonts w:ascii="Arial" w:eastAsia="Calibri" w:hAnsi="Arial" w:cs="Arial"/>
        </w:rPr>
        <w:t xml:space="preserve"> is </w:t>
      </w:r>
      <w:r w:rsidR="005916A8" w:rsidRPr="008862C5">
        <w:rPr>
          <w:rFonts w:ascii="Arial" w:eastAsia="Calibri" w:hAnsi="Arial" w:cs="Arial"/>
        </w:rPr>
        <w:t>Catherine Greenhalgh</w:t>
      </w:r>
      <w:r w:rsidRPr="008862C5">
        <w:rPr>
          <w:rFonts w:ascii="Arial" w:eastAsia="Calibri" w:hAnsi="Arial" w:cs="Arial"/>
        </w:rPr>
        <w:t xml:space="preserve">. They will work with the Local Authority and Virtual Educational Establishment Head to discuss how available funding can be best used to support the progress of </w:t>
      </w:r>
      <w:r w:rsidR="009C7178" w:rsidRPr="008862C5">
        <w:rPr>
          <w:rFonts w:ascii="Arial" w:eastAsia="Calibri" w:hAnsi="Arial" w:cs="Arial"/>
        </w:rPr>
        <w:t>cared for children</w:t>
      </w:r>
      <w:r w:rsidRPr="008862C5">
        <w:rPr>
          <w:rFonts w:ascii="Arial" w:eastAsia="Calibri" w:hAnsi="Arial" w:cs="Arial"/>
        </w:rPr>
        <w:t xml:space="preserve"> and meet the needs identified in the child’s personal education plan. The designated teacher also has responsibility to promote the educational achievements who have left care i.e. been adopted, special guardianship etc. </w:t>
      </w:r>
    </w:p>
    <w:p w14:paraId="50A55E16" w14:textId="77777777" w:rsidR="00EF685C" w:rsidRPr="008862C5" w:rsidRDefault="00EF685C" w:rsidP="00EF685C">
      <w:pPr>
        <w:spacing w:after="0" w:line="240" w:lineRule="auto"/>
        <w:ind w:left="709"/>
        <w:rPr>
          <w:rFonts w:ascii="Arial" w:eastAsia="Calibri" w:hAnsi="Arial" w:cs="Arial"/>
        </w:rPr>
      </w:pPr>
    </w:p>
    <w:p w14:paraId="6351532F" w14:textId="57DCA15A" w:rsidR="00EF685C" w:rsidRPr="008862C5" w:rsidRDefault="00EF685C" w:rsidP="00DD2862">
      <w:pPr>
        <w:pStyle w:val="Heading4"/>
        <w:ind w:firstLine="709"/>
        <w:rPr>
          <w:rStyle w:val="Heading4Char"/>
          <w:rFonts w:cs="Arial"/>
          <w:b/>
          <w:iCs/>
          <w:sz w:val="22"/>
        </w:rPr>
      </w:pPr>
      <w:bookmarkStart w:id="16" w:name="_Toc83371737"/>
      <w:r w:rsidRPr="008862C5">
        <w:rPr>
          <w:rStyle w:val="Heading4Char"/>
          <w:rFonts w:cs="Arial"/>
          <w:b/>
          <w:iCs/>
          <w:sz w:val="22"/>
        </w:rPr>
        <w:t>Nominated Governor for Safeguarding</w:t>
      </w:r>
      <w:bookmarkEnd w:id="16"/>
    </w:p>
    <w:p w14:paraId="57A7DE93" w14:textId="2A90A7DC"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The </w:t>
      </w:r>
      <w:r w:rsidRPr="008862C5">
        <w:rPr>
          <w:rFonts w:ascii="Arial" w:eastAsia="Calibri" w:hAnsi="Arial" w:cs="Arial"/>
          <w:b/>
        </w:rPr>
        <w:t xml:space="preserve">nominated governor </w:t>
      </w:r>
      <w:r w:rsidRPr="008862C5">
        <w:rPr>
          <w:rFonts w:ascii="Arial" w:eastAsia="Calibri" w:hAnsi="Arial" w:cs="Arial"/>
        </w:rPr>
        <w:t xml:space="preserve">responsible for safeguarding to champion good practice is </w:t>
      </w:r>
      <w:r w:rsidR="00C10CBC" w:rsidRPr="008862C5">
        <w:rPr>
          <w:rFonts w:ascii="Arial" w:eastAsia="Calibri" w:hAnsi="Arial" w:cs="Arial"/>
        </w:rPr>
        <w:t>Kath Evers</w:t>
      </w:r>
      <w:r w:rsidRPr="008862C5">
        <w:rPr>
          <w:rFonts w:ascii="Arial" w:eastAsia="Calibri" w:hAnsi="Arial" w:cs="Arial"/>
        </w:rPr>
        <w:t xml:space="preserve">. They will liaise with the head teacher and provide information and reports to the governing body. </w:t>
      </w:r>
    </w:p>
    <w:p w14:paraId="5E1296FA" w14:textId="77777777" w:rsidR="00EF685C" w:rsidRPr="008862C5" w:rsidRDefault="00EF685C" w:rsidP="00EF685C">
      <w:pPr>
        <w:spacing w:after="0" w:line="240" w:lineRule="auto"/>
        <w:ind w:left="709"/>
        <w:rPr>
          <w:rFonts w:ascii="Arial" w:eastAsia="Calibri" w:hAnsi="Arial" w:cs="Arial"/>
          <w:b/>
        </w:rPr>
      </w:pPr>
    </w:p>
    <w:p w14:paraId="0A36CC0A"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p>
    <w:p w14:paraId="733E5F97" w14:textId="6333C7F6" w:rsidR="00EF685C" w:rsidRPr="008862C5" w:rsidRDefault="008862C5" w:rsidP="00DD2862">
      <w:pPr>
        <w:pStyle w:val="Heading4"/>
        <w:ind w:firstLine="709"/>
        <w:rPr>
          <w:rFonts w:eastAsia="Calibri" w:cs="Arial"/>
          <w:sz w:val="22"/>
        </w:rPr>
      </w:pPr>
      <w:bookmarkStart w:id="17" w:name="_Toc83371738"/>
      <w:r>
        <w:rPr>
          <w:rStyle w:val="Style4Char"/>
          <w:rFonts w:cs="Arial"/>
          <w:b/>
          <w:sz w:val="22"/>
        </w:rPr>
        <w:t>H</w:t>
      </w:r>
      <w:r w:rsidR="00EF685C" w:rsidRPr="008862C5">
        <w:rPr>
          <w:rStyle w:val="Style4Char"/>
          <w:rFonts w:cs="Arial"/>
          <w:b/>
          <w:sz w:val="22"/>
        </w:rPr>
        <w:t>ead teacher</w:t>
      </w:r>
      <w:bookmarkEnd w:id="17"/>
    </w:p>
    <w:p w14:paraId="3AE61A65" w14:textId="4C052E38"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The </w:t>
      </w:r>
      <w:r w:rsidRPr="008862C5">
        <w:rPr>
          <w:rFonts w:ascii="Arial" w:eastAsia="Calibri" w:hAnsi="Arial" w:cs="Arial"/>
          <w:b/>
        </w:rPr>
        <w:t xml:space="preserve">head teacher, </w:t>
      </w:r>
      <w:r w:rsidR="005916A8" w:rsidRPr="008862C5">
        <w:rPr>
          <w:rFonts w:ascii="Arial" w:eastAsia="Calibri" w:hAnsi="Arial" w:cs="Arial"/>
        </w:rPr>
        <w:t>Mrs Helen Fletcher</w:t>
      </w:r>
      <w:r w:rsidRPr="008862C5">
        <w:rPr>
          <w:rFonts w:ascii="Arial" w:eastAsia="Calibri" w:hAnsi="Arial" w:cs="Arial"/>
        </w:rPr>
        <w:t>, will ensure that the policies and procedures adopted by the governing body are fully implemented and sufficient resources and time are allocated to enable staff members to discharge their safeguarding responsibilities.</w:t>
      </w:r>
    </w:p>
    <w:p w14:paraId="288F55F5" w14:textId="77777777" w:rsidR="00EF685C" w:rsidRPr="008862C5" w:rsidRDefault="00EF685C" w:rsidP="00EF685C">
      <w:pPr>
        <w:spacing w:after="0" w:line="240" w:lineRule="auto"/>
        <w:ind w:left="709"/>
        <w:rPr>
          <w:rFonts w:ascii="Arial" w:eastAsia="Calibri" w:hAnsi="Arial" w:cs="Arial"/>
          <w:b/>
        </w:rPr>
      </w:pPr>
    </w:p>
    <w:p w14:paraId="1DE15380" w14:textId="02062698" w:rsidR="00EF685C" w:rsidRPr="008862C5" w:rsidRDefault="00EF685C" w:rsidP="00DD2862">
      <w:pPr>
        <w:pStyle w:val="Heading4"/>
        <w:ind w:firstLine="709"/>
        <w:rPr>
          <w:rStyle w:val="Style4Char"/>
          <w:rFonts w:cs="Arial"/>
          <w:b/>
          <w:sz w:val="22"/>
        </w:rPr>
      </w:pPr>
      <w:bookmarkStart w:id="18" w:name="_Toc83371739"/>
      <w:r w:rsidRPr="008862C5">
        <w:rPr>
          <w:rStyle w:val="Style4Char"/>
          <w:rFonts w:cs="Arial"/>
          <w:b/>
          <w:sz w:val="22"/>
        </w:rPr>
        <w:t>Governing Body</w:t>
      </w:r>
      <w:bookmarkEnd w:id="18"/>
    </w:p>
    <w:p w14:paraId="684D1184" w14:textId="77777777" w:rsidR="00EF685C" w:rsidRPr="008862C5" w:rsidRDefault="00EF685C" w:rsidP="00EF685C">
      <w:pPr>
        <w:spacing w:after="0" w:line="240" w:lineRule="auto"/>
        <w:ind w:left="709"/>
        <w:rPr>
          <w:rFonts w:ascii="Arial" w:eastAsia="Calibri" w:hAnsi="Arial" w:cs="Arial"/>
          <w:b/>
        </w:rPr>
      </w:pPr>
    </w:p>
    <w:p w14:paraId="6FA5E1BF" w14:textId="77777777" w:rsidR="00EF685C" w:rsidRPr="008862C5" w:rsidRDefault="00EF685C" w:rsidP="00EF685C">
      <w:pPr>
        <w:spacing w:after="0" w:line="240" w:lineRule="auto"/>
        <w:ind w:left="709"/>
        <w:rPr>
          <w:rFonts w:ascii="Arial" w:eastAsia="Calibri" w:hAnsi="Arial" w:cs="Arial"/>
          <w:color w:val="00B050"/>
        </w:rPr>
      </w:pPr>
      <w:r w:rsidRPr="008862C5">
        <w:rPr>
          <w:rFonts w:ascii="Arial" w:eastAsia="Calibri" w:hAnsi="Arial" w:cs="Arial"/>
        </w:rPr>
        <w:tab/>
        <w:t xml:space="preserve">The </w:t>
      </w:r>
      <w:r w:rsidRPr="008862C5">
        <w:rPr>
          <w:rFonts w:ascii="Arial" w:eastAsia="Calibri" w:hAnsi="Arial" w:cs="Arial"/>
          <w:b/>
        </w:rPr>
        <w:t>governing body</w:t>
      </w:r>
      <w:r w:rsidRPr="008862C5">
        <w:rPr>
          <w:rFonts w:ascii="Arial" w:eastAsia="Calibri" w:hAnsi="Arial" w:cs="Arial"/>
        </w:rPr>
        <w:t xml:space="preserve"> is collectively responsible for ensuring that safeguarding arrangements are fully embedded within our school’s ethos and reflected our day-to-day practice. They are responsible for ensuring that the Designated Safeguarding Lead is an appropriate member of staff from the school leadership team. </w:t>
      </w:r>
    </w:p>
    <w:p w14:paraId="49D252B3" w14:textId="77777777" w:rsidR="00EF685C" w:rsidRPr="008862C5" w:rsidRDefault="00EF685C" w:rsidP="00EF685C">
      <w:pPr>
        <w:spacing w:after="0" w:line="240" w:lineRule="auto"/>
        <w:ind w:left="709"/>
        <w:rPr>
          <w:rFonts w:ascii="Arial" w:eastAsia="Calibri" w:hAnsi="Arial" w:cs="Arial"/>
          <w:b/>
        </w:rPr>
      </w:pPr>
    </w:p>
    <w:p w14:paraId="24BB6FAD" w14:textId="73EE783A" w:rsidR="00EF685C" w:rsidRPr="008862C5" w:rsidRDefault="00EF685C" w:rsidP="00DD2862">
      <w:pPr>
        <w:pStyle w:val="Heading4"/>
        <w:ind w:firstLine="709"/>
        <w:rPr>
          <w:rFonts w:eastAsia="Calibri" w:cs="Arial"/>
          <w:sz w:val="22"/>
        </w:rPr>
      </w:pPr>
      <w:bookmarkStart w:id="19" w:name="_Toc83371740"/>
      <w:r w:rsidRPr="008862C5">
        <w:rPr>
          <w:rStyle w:val="Style4Char"/>
          <w:rFonts w:cs="Arial"/>
          <w:b/>
          <w:sz w:val="22"/>
        </w:rPr>
        <w:t>All Staff</w:t>
      </w:r>
      <w:bookmarkEnd w:id="19"/>
    </w:p>
    <w:p w14:paraId="45B800BC" w14:textId="77777777" w:rsidR="00EF685C" w:rsidRPr="008862C5" w:rsidRDefault="00EF685C" w:rsidP="00EF685C">
      <w:pPr>
        <w:spacing w:after="0" w:line="240" w:lineRule="auto"/>
        <w:ind w:left="709"/>
        <w:rPr>
          <w:rFonts w:ascii="Arial" w:eastAsia="Calibri" w:hAnsi="Arial" w:cs="Arial"/>
          <w:b/>
        </w:rPr>
      </w:pPr>
    </w:p>
    <w:p w14:paraId="3F0111AD" w14:textId="6FFD8A1D"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All staff members, governors, volunteers and external providers</w:t>
      </w:r>
      <w:r w:rsidRPr="008862C5">
        <w:rPr>
          <w:rFonts w:ascii="Arial" w:eastAsia="Calibri" w:hAnsi="Arial" w:cs="Arial"/>
        </w:rPr>
        <w:t xml:space="preserve"> know how to recognise signs and symptoms of abuse, how to respond to pupils who disclose abuse and what to do if they are concerned about a child. Staff know that if they have any concerns about a child’s welfare they should act on them immediately</w:t>
      </w:r>
      <w:r w:rsidR="0046404C" w:rsidRPr="008862C5">
        <w:rPr>
          <w:rFonts w:ascii="Arial" w:eastAsia="Calibri" w:hAnsi="Arial" w:cs="Arial"/>
        </w:rPr>
        <w:t xml:space="preserve"> </w:t>
      </w:r>
    </w:p>
    <w:p w14:paraId="270FEA79" w14:textId="77777777" w:rsidR="00EF685C" w:rsidRPr="008862C5" w:rsidRDefault="00EF685C" w:rsidP="00EF685C">
      <w:pPr>
        <w:spacing w:after="0" w:line="240" w:lineRule="auto"/>
        <w:ind w:left="709"/>
        <w:rPr>
          <w:rFonts w:ascii="Arial" w:eastAsia="Calibri" w:hAnsi="Arial" w:cs="Arial"/>
        </w:rPr>
      </w:pPr>
    </w:p>
    <w:p w14:paraId="28A2E88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All staff are aware of the process for making referrals to children’s social care and that statutory assessments under section 17(children in need) and section 47 (a child suffering harm, or likely to suffer significant harm) may follow a referral along with the role they might be expected to play in such assessments.</w:t>
      </w:r>
    </w:p>
    <w:p w14:paraId="0CBEF183" w14:textId="77777777" w:rsidR="00EF685C" w:rsidRPr="008862C5" w:rsidRDefault="00EF685C" w:rsidP="00EF685C">
      <w:pPr>
        <w:spacing w:after="0" w:line="240" w:lineRule="auto"/>
        <w:ind w:left="709"/>
        <w:rPr>
          <w:rFonts w:ascii="Arial" w:eastAsia="Calibri" w:hAnsi="Arial" w:cs="Arial"/>
          <w:b/>
        </w:rPr>
      </w:pPr>
    </w:p>
    <w:p w14:paraId="1443F51A" w14:textId="77777777" w:rsidR="00EF685C" w:rsidRPr="008862C5" w:rsidRDefault="00EF685C" w:rsidP="00EF685C">
      <w:pPr>
        <w:spacing w:after="0" w:line="240" w:lineRule="auto"/>
        <w:ind w:left="709"/>
        <w:rPr>
          <w:rFonts w:ascii="Arial" w:eastAsia="Calibri" w:hAnsi="Arial" w:cs="Arial"/>
          <w:b/>
        </w:rPr>
      </w:pPr>
    </w:p>
    <w:p w14:paraId="0E1E9701" w14:textId="2361DA04" w:rsidR="00EF685C" w:rsidRPr="008862C5" w:rsidRDefault="00EF685C" w:rsidP="008862C5">
      <w:pPr>
        <w:pStyle w:val="Heading3"/>
        <w:numPr>
          <w:ilvl w:val="0"/>
          <w:numId w:val="42"/>
        </w:numPr>
        <w:rPr>
          <w:rStyle w:val="Heading3Char"/>
          <w:rFonts w:eastAsia="Calibri" w:cs="Arial"/>
          <w:b/>
          <w:sz w:val="22"/>
          <w:szCs w:val="22"/>
        </w:rPr>
      </w:pPr>
      <w:bookmarkStart w:id="20" w:name="_Toc83371741"/>
      <w:r w:rsidRPr="008862C5">
        <w:rPr>
          <w:rStyle w:val="Heading3Char"/>
          <w:rFonts w:eastAsia="Calibri" w:cs="Arial"/>
          <w:b/>
          <w:sz w:val="22"/>
          <w:szCs w:val="22"/>
        </w:rPr>
        <w:t>SUPPORTING CHILDREN</w:t>
      </w:r>
      <w:bookmarkEnd w:id="20"/>
    </w:p>
    <w:p w14:paraId="4693A973" w14:textId="77777777" w:rsidR="00EF685C" w:rsidRPr="008862C5" w:rsidRDefault="00EF685C" w:rsidP="00EF685C">
      <w:pPr>
        <w:spacing w:after="0" w:line="240" w:lineRule="auto"/>
        <w:ind w:left="709"/>
        <w:rPr>
          <w:rFonts w:ascii="Arial" w:eastAsia="Calibri" w:hAnsi="Arial" w:cs="Arial"/>
        </w:rPr>
      </w:pPr>
    </w:p>
    <w:p w14:paraId="29D88170" w14:textId="6EB659E1"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recognise that children who are abused or witness violence are likely to have low self-esteem and may find it difficult to develop a sense of self-worth</w:t>
      </w:r>
      <w:r w:rsidR="005916A8" w:rsidRPr="008862C5">
        <w:rPr>
          <w:rFonts w:ascii="Arial" w:eastAsia="Calibri" w:hAnsi="Arial" w:cs="Arial"/>
        </w:rPr>
        <w:t>.</w:t>
      </w:r>
      <w:r w:rsidR="008862C5" w:rsidRPr="008862C5">
        <w:rPr>
          <w:rFonts w:ascii="Arial" w:eastAsia="Calibri" w:hAnsi="Arial" w:cs="Arial"/>
        </w:rPr>
        <w:t xml:space="preserve"> </w:t>
      </w:r>
      <w:r w:rsidRPr="008862C5">
        <w:rPr>
          <w:rFonts w:ascii="Arial" w:eastAsia="Calibri" w:hAnsi="Arial" w:cs="Arial"/>
        </w:rPr>
        <w:t>They may feel helpless, humiliated and some sense of blame. Our educational establishment</w:t>
      </w:r>
      <w:r w:rsidRPr="008862C5">
        <w:rPr>
          <w:rFonts w:ascii="Arial" w:eastAsia="Calibri" w:hAnsi="Arial" w:cs="Arial"/>
          <w:color w:val="FF0000"/>
        </w:rPr>
        <w:t xml:space="preserve"> </w:t>
      </w:r>
      <w:r w:rsidRPr="008862C5">
        <w:rPr>
          <w:rFonts w:ascii="Arial" w:eastAsia="Calibri" w:hAnsi="Arial" w:cs="Arial"/>
        </w:rPr>
        <w:t>may be the only stable, secure and predictable element in their lives.</w:t>
      </w:r>
    </w:p>
    <w:p w14:paraId="71EA654D" w14:textId="77777777" w:rsidR="00EF685C" w:rsidRPr="008862C5" w:rsidRDefault="00EF685C" w:rsidP="00EF685C">
      <w:pPr>
        <w:spacing w:after="0" w:line="240" w:lineRule="auto"/>
        <w:ind w:left="709"/>
        <w:rPr>
          <w:rFonts w:ascii="Arial" w:eastAsia="Calibri" w:hAnsi="Arial" w:cs="Arial"/>
        </w:rPr>
      </w:pPr>
    </w:p>
    <w:p w14:paraId="483D1CFB" w14:textId="77777777" w:rsidR="00EF685C" w:rsidRPr="008862C5" w:rsidRDefault="00EF685C" w:rsidP="00EF685C">
      <w:pPr>
        <w:ind w:left="709" w:hanging="709"/>
        <w:rPr>
          <w:rFonts w:ascii="Arial" w:hAnsi="Arial" w:cs="Arial"/>
        </w:rPr>
      </w:pPr>
      <w:r w:rsidRPr="008862C5">
        <w:rPr>
          <w:rFonts w:ascii="Arial" w:hAnsi="Arial" w:cs="Arial"/>
        </w:rPr>
        <w:tab/>
        <w:t>We accept that the behaviour of a child in these circumstances may range from that which is perceived to be normal to aggressive or withdrawn.</w:t>
      </w:r>
    </w:p>
    <w:p w14:paraId="6B8D9323" w14:textId="77777777" w:rsidR="00EF685C" w:rsidRPr="008862C5" w:rsidRDefault="00EF685C" w:rsidP="00EF685C">
      <w:pPr>
        <w:spacing w:after="0" w:line="240" w:lineRule="auto"/>
        <w:ind w:left="709"/>
        <w:rPr>
          <w:rFonts w:ascii="Arial" w:eastAsia="Calibri" w:hAnsi="Arial" w:cs="Arial"/>
        </w:rPr>
      </w:pPr>
    </w:p>
    <w:p w14:paraId="31528A45" w14:textId="77777777" w:rsidR="00EF685C" w:rsidRPr="008862C5" w:rsidRDefault="00EF685C" w:rsidP="00EF685C">
      <w:pPr>
        <w:ind w:left="709"/>
        <w:rPr>
          <w:rFonts w:ascii="Arial" w:eastAsia="Calibri" w:hAnsi="Arial" w:cs="Arial"/>
        </w:rPr>
      </w:pPr>
      <w:r w:rsidRPr="008862C5">
        <w:rPr>
          <w:rFonts w:ascii="Arial" w:eastAsia="Calibri" w:hAnsi="Arial" w:cs="Arial"/>
        </w:rPr>
        <w:t>We will support all pupils by:</w:t>
      </w:r>
    </w:p>
    <w:p w14:paraId="468F49EA" w14:textId="301894B3" w:rsidR="00EF685C" w:rsidRPr="008862C5" w:rsidRDefault="00EF685C" w:rsidP="005916A8">
      <w:pPr>
        <w:pStyle w:val="ListParagraph"/>
        <w:numPr>
          <w:ilvl w:val="0"/>
          <w:numId w:val="41"/>
        </w:numPr>
        <w:spacing w:before="40" w:after="40"/>
        <w:ind w:left="1080"/>
        <w:rPr>
          <w:rFonts w:ascii="Arial" w:hAnsi="Arial" w:cs="Arial"/>
          <w:bCs/>
          <w:color w:val="000000"/>
          <w:sz w:val="22"/>
          <w:szCs w:val="22"/>
        </w:rPr>
      </w:pPr>
      <w:r w:rsidRPr="008862C5">
        <w:rPr>
          <w:rFonts w:ascii="Arial" w:hAnsi="Arial" w:cs="Arial"/>
          <w:bCs/>
          <w:color w:val="000000"/>
          <w:sz w:val="22"/>
          <w:szCs w:val="22"/>
        </w:rPr>
        <w:t>Ensuring the content of the curriculum includes social an</w:t>
      </w:r>
      <w:r w:rsidR="00352053" w:rsidRPr="008862C5">
        <w:rPr>
          <w:rFonts w:ascii="Arial" w:hAnsi="Arial" w:cs="Arial"/>
          <w:bCs/>
          <w:color w:val="000000"/>
          <w:sz w:val="22"/>
          <w:szCs w:val="22"/>
        </w:rPr>
        <w:t>d emotional aspects of learning</w:t>
      </w:r>
    </w:p>
    <w:p w14:paraId="29B25B8D" w14:textId="77777777" w:rsidR="00352053" w:rsidRPr="008862C5" w:rsidRDefault="00352053" w:rsidP="005916A8">
      <w:pPr>
        <w:spacing w:before="40" w:after="40" w:line="240" w:lineRule="auto"/>
        <w:ind w:left="360"/>
        <w:rPr>
          <w:rFonts w:ascii="Arial" w:eastAsia="Times New Roman" w:hAnsi="Arial" w:cs="Arial"/>
          <w:bCs/>
          <w:color w:val="000000"/>
        </w:rPr>
      </w:pPr>
    </w:p>
    <w:p w14:paraId="593181CD" w14:textId="2D8359A0" w:rsidR="00EF685C" w:rsidRPr="008862C5" w:rsidRDefault="00352053" w:rsidP="00E50D9C">
      <w:pPr>
        <w:pStyle w:val="ListParagraph"/>
        <w:numPr>
          <w:ilvl w:val="0"/>
          <w:numId w:val="41"/>
        </w:numPr>
        <w:ind w:left="1080"/>
        <w:rPr>
          <w:rFonts w:ascii="Arial" w:eastAsia="Calibri" w:hAnsi="Arial" w:cs="Arial"/>
          <w:sz w:val="22"/>
          <w:szCs w:val="22"/>
        </w:rPr>
      </w:pPr>
      <w:r w:rsidRPr="008862C5">
        <w:rPr>
          <w:rFonts w:ascii="Arial" w:eastAsia="Calibri" w:hAnsi="Arial" w:cs="Arial"/>
          <w:sz w:val="22"/>
          <w:szCs w:val="22"/>
        </w:rPr>
        <w:t>E</w:t>
      </w:r>
      <w:r w:rsidR="00EF685C" w:rsidRPr="008862C5">
        <w:rPr>
          <w:rFonts w:ascii="Arial" w:eastAsia="Calibri" w:hAnsi="Arial" w:cs="Arial"/>
          <w:sz w:val="22"/>
          <w:szCs w:val="22"/>
        </w:rPr>
        <w:t>nsuring a comprehensive curriculum response to</w:t>
      </w:r>
      <w:r w:rsidR="005916A8" w:rsidRPr="008862C5">
        <w:rPr>
          <w:rFonts w:ascii="Arial" w:eastAsia="Calibri" w:hAnsi="Arial" w:cs="Arial"/>
          <w:sz w:val="22"/>
          <w:szCs w:val="22"/>
        </w:rPr>
        <w:t xml:space="preserve"> e-safety,</w:t>
      </w:r>
      <w:r w:rsidR="00EF685C" w:rsidRPr="008862C5">
        <w:rPr>
          <w:rFonts w:ascii="Arial" w:eastAsia="Calibri" w:hAnsi="Arial" w:cs="Arial"/>
          <w:sz w:val="22"/>
          <w:szCs w:val="22"/>
        </w:rPr>
        <w:t xml:space="preserve"> enabling children and parents/carers</w:t>
      </w:r>
      <w:r w:rsidR="005916A8" w:rsidRPr="008862C5">
        <w:rPr>
          <w:rFonts w:ascii="Arial" w:eastAsia="Calibri" w:hAnsi="Arial" w:cs="Arial"/>
          <w:sz w:val="22"/>
          <w:szCs w:val="22"/>
        </w:rPr>
        <w:t xml:space="preserve"> to</w:t>
      </w:r>
      <w:r w:rsidR="00EF685C" w:rsidRPr="008862C5">
        <w:rPr>
          <w:rFonts w:ascii="Arial" w:eastAsia="Calibri" w:hAnsi="Arial" w:cs="Arial"/>
          <w:sz w:val="22"/>
          <w:szCs w:val="22"/>
        </w:rPr>
        <w:t xml:space="preserve"> learn about the risks of new technologies and social media and to use these responsibly</w:t>
      </w:r>
    </w:p>
    <w:p w14:paraId="5B4D78D4" w14:textId="77777777" w:rsidR="00EF685C" w:rsidRPr="008862C5" w:rsidRDefault="00EF685C" w:rsidP="00EF685C">
      <w:pPr>
        <w:spacing w:after="0" w:line="240" w:lineRule="auto"/>
        <w:ind w:left="709"/>
        <w:rPr>
          <w:rFonts w:ascii="Arial" w:eastAsia="Calibri" w:hAnsi="Arial" w:cs="Arial"/>
        </w:rPr>
      </w:pPr>
    </w:p>
    <w:p w14:paraId="4621314F" w14:textId="4FB28A7A" w:rsidR="00EF685C" w:rsidRPr="008862C5" w:rsidRDefault="00EF685C" w:rsidP="005916A8">
      <w:pPr>
        <w:pStyle w:val="ListParagraph"/>
        <w:numPr>
          <w:ilvl w:val="0"/>
          <w:numId w:val="41"/>
        </w:numPr>
        <w:rPr>
          <w:rFonts w:ascii="Arial" w:eastAsia="Calibri" w:hAnsi="Arial" w:cs="Arial"/>
          <w:sz w:val="22"/>
          <w:szCs w:val="22"/>
        </w:rPr>
      </w:pPr>
      <w:r w:rsidRPr="008862C5">
        <w:rPr>
          <w:rFonts w:ascii="Arial" w:eastAsia="Calibri" w:hAnsi="Arial" w:cs="Arial"/>
          <w:sz w:val="22"/>
          <w:szCs w:val="22"/>
        </w:rPr>
        <w:lastRenderedPageBreak/>
        <w:t xml:space="preserve">Relevant issues will be covered through relationships education and relationships and sex education or through PSHE (personal, social, health and economic </w:t>
      </w:r>
      <w:r w:rsidR="003912AA" w:rsidRPr="008862C5">
        <w:rPr>
          <w:rFonts w:ascii="Arial" w:eastAsia="Calibri" w:hAnsi="Arial" w:cs="Arial"/>
          <w:sz w:val="22"/>
          <w:szCs w:val="22"/>
        </w:rPr>
        <w:t>education),</w:t>
      </w:r>
      <w:r w:rsidRPr="008862C5">
        <w:rPr>
          <w:rFonts w:ascii="Arial" w:eastAsia="Calibri" w:hAnsi="Arial" w:cs="Arial"/>
          <w:sz w:val="22"/>
          <w:szCs w:val="22"/>
        </w:rPr>
        <w:t xml:space="preserve"> this is compulsory from September 2020.</w:t>
      </w:r>
    </w:p>
    <w:p w14:paraId="026D8ACE" w14:textId="77777777" w:rsidR="00EF685C" w:rsidRPr="008862C5" w:rsidRDefault="00EF685C" w:rsidP="00EF685C">
      <w:pPr>
        <w:spacing w:after="0" w:line="240" w:lineRule="auto"/>
        <w:ind w:left="709"/>
        <w:rPr>
          <w:rFonts w:ascii="Arial" w:eastAsia="Calibri" w:hAnsi="Arial" w:cs="Arial"/>
        </w:rPr>
      </w:pPr>
    </w:p>
    <w:p w14:paraId="3F72B1EA" w14:textId="344E99BE" w:rsidR="00EF685C" w:rsidRPr="008862C5" w:rsidRDefault="00EF685C" w:rsidP="00FE25E4">
      <w:pPr>
        <w:pStyle w:val="ListParagraph"/>
        <w:numPr>
          <w:ilvl w:val="0"/>
          <w:numId w:val="41"/>
        </w:numPr>
        <w:ind w:left="1080"/>
        <w:rPr>
          <w:rFonts w:ascii="Arial" w:eastAsia="Calibri" w:hAnsi="Arial" w:cs="Arial"/>
          <w:sz w:val="22"/>
          <w:szCs w:val="22"/>
        </w:rPr>
      </w:pPr>
      <w:r w:rsidRPr="008862C5">
        <w:rPr>
          <w:rFonts w:ascii="Arial" w:eastAsia="Calibri" w:hAnsi="Arial" w:cs="Arial"/>
          <w:sz w:val="22"/>
          <w:szCs w:val="22"/>
        </w:rPr>
        <w:t>Ensuring that child protection is included in the curriculum to help children stay safe, recognise when they do not feel safe and identif</w:t>
      </w:r>
      <w:r w:rsidR="003912AA" w:rsidRPr="008862C5">
        <w:rPr>
          <w:rFonts w:ascii="Arial" w:eastAsia="Calibri" w:hAnsi="Arial" w:cs="Arial"/>
          <w:sz w:val="22"/>
          <w:szCs w:val="22"/>
        </w:rPr>
        <w:t>y who they might or can talk to.</w:t>
      </w:r>
    </w:p>
    <w:p w14:paraId="2E2036E0" w14:textId="77777777" w:rsidR="00EF685C" w:rsidRPr="008862C5" w:rsidRDefault="00EF685C" w:rsidP="00FE25E4">
      <w:pPr>
        <w:spacing w:after="0" w:line="240" w:lineRule="auto"/>
        <w:ind w:left="360"/>
        <w:rPr>
          <w:rFonts w:ascii="Arial" w:eastAsia="Calibri" w:hAnsi="Arial" w:cs="Arial"/>
        </w:rPr>
      </w:pPr>
    </w:p>
    <w:p w14:paraId="24E60A31" w14:textId="77777777" w:rsidR="00EF685C" w:rsidRPr="008862C5" w:rsidRDefault="00EF685C" w:rsidP="00FE25E4">
      <w:pPr>
        <w:pStyle w:val="ListParagraph"/>
        <w:numPr>
          <w:ilvl w:val="0"/>
          <w:numId w:val="41"/>
        </w:numPr>
        <w:ind w:left="1080"/>
        <w:rPr>
          <w:rFonts w:ascii="Arial" w:eastAsia="Calibri" w:hAnsi="Arial" w:cs="Arial"/>
          <w:sz w:val="22"/>
          <w:szCs w:val="22"/>
        </w:rPr>
      </w:pPr>
      <w:r w:rsidRPr="008862C5">
        <w:rPr>
          <w:rFonts w:ascii="Arial" w:eastAsia="Calibri" w:hAnsi="Arial" w:cs="Arial"/>
          <w:sz w:val="22"/>
          <w:szCs w:val="22"/>
        </w:rPr>
        <w:t>Providing pupils with a number of appropriate adults to approach if they are in difficulties.</w:t>
      </w:r>
    </w:p>
    <w:p w14:paraId="451E0872" w14:textId="77777777" w:rsidR="003912AA" w:rsidRPr="008862C5" w:rsidRDefault="003912AA" w:rsidP="00FE25E4">
      <w:pPr>
        <w:spacing w:before="40" w:after="40" w:line="240" w:lineRule="auto"/>
        <w:ind w:left="360"/>
        <w:rPr>
          <w:rFonts w:ascii="Arial" w:eastAsia="Times New Roman" w:hAnsi="Arial" w:cs="Arial"/>
          <w:bCs/>
          <w:color w:val="000000"/>
        </w:rPr>
      </w:pPr>
    </w:p>
    <w:p w14:paraId="2821B2F9" w14:textId="4EB9B33D" w:rsidR="00EF685C" w:rsidRPr="008862C5" w:rsidRDefault="003912AA" w:rsidP="00FE25E4">
      <w:pPr>
        <w:pStyle w:val="ListParagraph"/>
        <w:numPr>
          <w:ilvl w:val="0"/>
          <w:numId w:val="41"/>
        </w:numPr>
        <w:spacing w:before="40" w:after="40"/>
        <w:ind w:left="1080"/>
        <w:rPr>
          <w:rFonts w:ascii="Arial" w:hAnsi="Arial" w:cs="Arial"/>
          <w:bCs/>
          <w:color w:val="000000"/>
          <w:sz w:val="22"/>
          <w:szCs w:val="22"/>
        </w:rPr>
      </w:pPr>
      <w:r w:rsidRPr="008862C5">
        <w:rPr>
          <w:rFonts w:ascii="Arial" w:hAnsi="Arial" w:cs="Arial"/>
          <w:bCs/>
          <w:color w:val="000000"/>
          <w:sz w:val="22"/>
          <w:szCs w:val="22"/>
        </w:rPr>
        <w:t>Supporting</w:t>
      </w:r>
      <w:r w:rsidR="00EF685C" w:rsidRPr="008862C5">
        <w:rPr>
          <w:rFonts w:ascii="Arial" w:hAnsi="Arial" w:cs="Arial"/>
          <w:bCs/>
          <w:color w:val="000000"/>
          <w:sz w:val="22"/>
          <w:szCs w:val="22"/>
        </w:rPr>
        <w:t xml:space="preserve"> the child’s development in ways that will foster security, confidence and independence. </w:t>
      </w:r>
    </w:p>
    <w:p w14:paraId="2FDBC4A3" w14:textId="77777777" w:rsidR="00EF685C" w:rsidRPr="008862C5" w:rsidRDefault="00EF685C" w:rsidP="00FE25E4">
      <w:pPr>
        <w:spacing w:before="40" w:after="40" w:line="240" w:lineRule="auto"/>
        <w:ind w:left="360"/>
        <w:rPr>
          <w:rFonts w:ascii="Arial" w:eastAsia="Times New Roman" w:hAnsi="Arial" w:cs="Arial"/>
          <w:bCs/>
          <w:color w:val="000000"/>
        </w:rPr>
      </w:pPr>
    </w:p>
    <w:p w14:paraId="1D137450" w14:textId="77777777" w:rsidR="00EF685C" w:rsidRPr="008862C5" w:rsidRDefault="00EF685C" w:rsidP="00FE25E4">
      <w:pPr>
        <w:pStyle w:val="ListParagraph"/>
        <w:numPr>
          <w:ilvl w:val="0"/>
          <w:numId w:val="41"/>
        </w:numPr>
        <w:ind w:left="1080"/>
        <w:rPr>
          <w:rFonts w:ascii="Arial" w:eastAsia="Calibri" w:hAnsi="Arial" w:cs="Arial"/>
          <w:sz w:val="22"/>
          <w:szCs w:val="22"/>
        </w:rPr>
      </w:pPr>
      <w:r w:rsidRPr="008862C5">
        <w:rPr>
          <w:rFonts w:ascii="Arial" w:eastAsia="Calibri" w:hAnsi="Arial" w:cs="Arial"/>
          <w:sz w:val="22"/>
          <w:szCs w:val="22"/>
        </w:rPr>
        <w:t>Encouraging development of self-esteem and self-assertiveness while not condoning aggression or bullying.</w:t>
      </w:r>
    </w:p>
    <w:p w14:paraId="0E61E567" w14:textId="77777777" w:rsidR="00EF685C" w:rsidRPr="008862C5" w:rsidRDefault="00EF685C" w:rsidP="00FE25E4">
      <w:pPr>
        <w:spacing w:after="0" w:line="240" w:lineRule="auto"/>
        <w:ind w:left="360"/>
        <w:rPr>
          <w:rFonts w:ascii="Arial" w:eastAsia="Calibri" w:hAnsi="Arial" w:cs="Arial"/>
        </w:rPr>
      </w:pPr>
    </w:p>
    <w:p w14:paraId="5CAA46B4" w14:textId="35DF270D" w:rsidR="00EF685C" w:rsidRPr="008862C5" w:rsidRDefault="00EF685C" w:rsidP="00FE25E4">
      <w:pPr>
        <w:pStyle w:val="ListParagraph"/>
        <w:numPr>
          <w:ilvl w:val="0"/>
          <w:numId w:val="41"/>
        </w:numPr>
        <w:ind w:left="1080"/>
        <w:rPr>
          <w:rFonts w:ascii="Arial" w:eastAsia="Calibri" w:hAnsi="Arial" w:cs="Arial"/>
          <w:sz w:val="22"/>
          <w:szCs w:val="22"/>
        </w:rPr>
      </w:pPr>
      <w:r w:rsidRPr="008862C5">
        <w:rPr>
          <w:rFonts w:ascii="Arial" w:eastAsia="Calibri" w:hAnsi="Arial" w:cs="Arial"/>
          <w:sz w:val="22"/>
          <w:szCs w:val="22"/>
        </w:rPr>
        <w:t xml:space="preserve">Ensuring repeated hate incidents, e.g. racist, homophobic or gender- or disability-based bullying, are considered under child protection </w:t>
      </w:r>
      <w:proofErr w:type="gramStart"/>
      <w:r w:rsidRPr="008862C5">
        <w:rPr>
          <w:rFonts w:ascii="Arial" w:eastAsia="Calibri" w:hAnsi="Arial" w:cs="Arial"/>
          <w:sz w:val="22"/>
          <w:szCs w:val="22"/>
        </w:rPr>
        <w:t>procedures.</w:t>
      </w:r>
      <w:r w:rsidR="0046404C" w:rsidRPr="008862C5">
        <w:rPr>
          <w:rFonts w:ascii="Arial" w:eastAsia="Calibri" w:hAnsi="Arial" w:cs="Arial"/>
          <w:sz w:val="22"/>
          <w:szCs w:val="22"/>
        </w:rPr>
        <w:t>.</w:t>
      </w:r>
      <w:proofErr w:type="gramEnd"/>
      <w:r w:rsidR="0046404C" w:rsidRPr="008862C5">
        <w:rPr>
          <w:rFonts w:ascii="Arial" w:eastAsia="Calibri" w:hAnsi="Arial" w:cs="Arial"/>
          <w:sz w:val="22"/>
          <w:szCs w:val="22"/>
        </w:rPr>
        <w:t xml:space="preserve">  </w:t>
      </w:r>
    </w:p>
    <w:p w14:paraId="0B6760A1" w14:textId="086BE5AA" w:rsidR="00EF685C" w:rsidRPr="008862C5" w:rsidRDefault="00EF685C" w:rsidP="00FE25E4">
      <w:pPr>
        <w:spacing w:after="0" w:line="240" w:lineRule="auto"/>
        <w:ind w:left="360" w:firstLine="120"/>
        <w:rPr>
          <w:rFonts w:ascii="Arial" w:eastAsia="Calibri" w:hAnsi="Arial" w:cs="Arial"/>
        </w:rPr>
      </w:pPr>
    </w:p>
    <w:p w14:paraId="17F2AFEC" w14:textId="77777777" w:rsidR="00EF685C" w:rsidRPr="008862C5" w:rsidRDefault="00EF685C" w:rsidP="00FE25E4">
      <w:pPr>
        <w:pStyle w:val="ListParagraph"/>
        <w:numPr>
          <w:ilvl w:val="0"/>
          <w:numId w:val="41"/>
        </w:numPr>
        <w:spacing w:before="40" w:after="40"/>
        <w:ind w:left="1080"/>
        <w:rPr>
          <w:rFonts w:ascii="Arial" w:hAnsi="Arial" w:cs="Arial"/>
          <w:bCs/>
          <w:color w:val="000000"/>
          <w:sz w:val="22"/>
          <w:szCs w:val="22"/>
        </w:rPr>
      </w:pPr>
      <w:r w:rsidRPr="008862C5">
        <w:rPr>
          <w:rFonts w:ascii="Arial" w:hAnsi="Arial" w:cs="Arial"/>
          <w:bCs/>
          <w:color w:val="000000"/>
          <w:sz w:val="22"/>
          <w:szCs w:val="22"/>
        </w:rPr>
        <w:t>Liaising and working together with other support services and those agencies involved in safeguarding children.</w:t>
      </w:r>
    </w:p>
    <w:p w14:paraId="5453A363" w14:textId="77777777" w:rsidR="00EF685C" w:rsidRPr="008862C5" w:rsidRDefault="00EF685C" w:rsidP="00FE25E4">
      <w:pPr>
        <w:spacing w:before="40" w:after="40" w:line="240" w:lineRule="auto"/>
        <w:ind w:left="360"/>
        <w:rPr>
          <w:rFonts w:ascii="Arial" w:eastAsia="Times New Roman" w:hAnsi="Arial" w:cs="Arial"/>
          <w:bCs/>
          <w:color w:val="000000"/>
        </w:rPr>
      </w:pPr>
    </w:p>
    <w:p w14:paraId="27AFDEB7" w14:textId="77777777" w:rsidR="00EF685C" w:rsidRPr="008862C5" w:rsidRDefault="00EF685C" w:rsidP="00FE25E4">
      <w:pPr>
        <w:pStyle w:val="ListParagraph"/>
        <w:numPr>
          <w:ilvl w:val="0"/>
          <w:numId w:val="41"/>
        </w:numPr>
        <w:spacing w:before="40" w:after="40"/>
        <w:ind w:left="1080"/>
        <w:rPr>
          <w:rFonts w:ascii="Arial" w:hAnsi="Arial" w:cs="Arial"/>
          <w:bCs/>
          <w:color w:val="000000"/>
          <w:sz w:val="22"/>
          <w:szCs w:val="22"/>
        </w:rPr>
      </w:pPr>
      <w:r w:rsidRPr="008862C5">
        <w:rPr>
          <w:rFonts w:ascii="Arial" w:hAnsi="Arial" w:cs="Arial"/>
          <w:bCs/>
          <w:color w:val="000000"/>
          <w:sz w:val="22"/>
          <w:szCs w:val="22"/>
        </w:rPr>
        <w:t>Monitoring children who have been identified as having welfare or protection concerns and providing appropriate support.</w:t>
      </w:r>
    </w:p>
    <w:p w14:paraId="20FFCC7A" w14:textId="77777777" w:rsidR="00EF685C" w:rsidRPr="008862C5" w:rsidRDefault="00EF685C" w:rsidP="00FE25E4">
      <w:pPr>
        <w:spacing w:before="40" w:after="40" w:line="240" w:lineRule="auto"/>
        <w:ind w:left="360"/>
        <w:rPr>
          <w:rFonts w:ascii="Arial" w:eastAsia="Times New Roman" w:hAnsi="Arial" w:cs="Arial"/>
          <w:bCs/>
          <w:color w:val="000000"/>
          <w:highlight w:val="yellow"/>
        </w:rPr>
      </w:pPr>
    </w:p>
    <w:p w14:paraId="10542E6D" w14:textId="77777777" w:rsidR="00EF685C" w:rsidRPr="008862C5" w:rsidRDefault="00EF685C" w:rsidP="00FE25E4">
      <w:pPr>
        <w:pStyle w:val="ListParagraph"/>
        <w:numPr>
          <w:ilvl w:val="0"/>
          <w:numId w:val="41"/>
        </w:numPr>
        <w:spacing w:before="40" w:after="40"/>
        <w:ind w:left="1080"/>
        <w:rPr>
          <w:rFonts w:ascii="Arial" w:hAnsi="Arial" w:cs="Arial"/>
          <w:bCs/>
          <w:color w:val="000000"/>
          <w:sz w:val="22"/>
          <w:szCs w:val="22"/>
        </w:rPr>
      </w:pPr>
      <w:r w:rsidRPr="008862C5">
        <w:rPr>
          <w:rFonts w:ascii="Arial" w:hAnsi="Arial" w:cs="Arial"/>
          <w:bCs/>
          <w:color w:val="000000"/>
          <w:sz w:val="22"/>
          <w:szCs w:val="22"/>
        </w:rPr>
        <w:t xml:space="preserve">Ensuring that all staff are aware of the early help process, and understand their role in it, including acting as the lead professional where appropriate. </w:t>
      </w:r>
    </w:p>
    <w:p w14:paraId="0885D7BA" w14:textId="77777777" w:rsidR="00EF685C" w:rsidRPr="008862C5" w:rsidRDefault="00EF685C" w:rsidP="00FE25E4">
      <w:pPr>
        <w:spacing w:before="40" w:after="40" w:line="240" w:lineRule="auto"/>
        <w:ind w:left="360"/>
        <w:rPr>
          <w:rFonts w:ascii="Arial" w:eastAsia="Times New Roman" w:hAnsi="Arial" w:cs="Arial"/>
          <w:bCs/>
          <w:color w:val="000000"/>
        </w:rPr>
      </w:pPr>
    </w:p>
    <w:p w14:paraId="11B1C307" w14:textId="77777777" w:rsidR="00EF685C" w:rsidRPr="008862C5" w:rsidRDefault="00EF685C" w:rsidP="00FE25E4">
      <w:pPr>
        <w:pStyle w:val="ListParagraph"/>
        <w:numPr>
          <w:ilvl w:val="0"/>
          <w:numId w:val="41"/>
        </w:numPr>
        <w:spacing w:before="40" w:after="40"/>
        <w:ind w:left="1080"/>
        <w:rPr>
          <w:rFonts w:ascii="Arial" w:hAnsi="Arial" w:cs="Arial"/>
          <w:bCs/>
          <w:color w:val="000000"/>
          <w:sz w:val="22"/>
          <w:szCs w:val="22"/>
        </w:rPr>
      </w:pPr>
      <w:r w:rsidRPr="008862C5">
        <w:rPr>
          <w:rFonts w:ascii="Arial" w:hAnsi="Arial" w:cs="Arial"/>
          <w:bCs/>
          <w:color w:val="000000"/>
          <w:sz w:val="22"/>
          <w:szCs w:val="22"/>
        </w:rPr>
        <w:t>Ensuring that all staff understand the additional safeguarding issues of children with special educational needs and disabilities and how to address them.</w:t>
      </w:r>
    </w:p>
    <w:p w14:paraId="6B93AFD1" w14:textId="77777777" w:rsidR="00EF685C" w:rsidRPr="008862C5" w:rsidRDefault="00EF685C" w:rsidP="00FE25E4">
      <w:pPr>
        <w:spacing w:before="40" w:after="40" w:line="240" w:lineRule="auto"/>
        <w:ind w:left="360"/>
        <w:rPr>
          <w:rFonts w:ascii="Arial" w:eastAsia="Times New Roman" w:hAnsi="Arial" w:cs="Arial"/>
          <w:bCs/>
          <w:color w:val="000000"/>
        </w:rPr>
      </w:pPr>
    </w:p>
    <w:p w14:paraId="1BCCE1AF" w14:textId="77777777" w:rsidR="00EF685C" w:rsidRPr="008862C5" w:rsidRDefault="00EF685C" w:rsidP="00FE25E4">
      <w:pPr>
        <w:pStyle w:val="ListParagraph"/>
        <w:numPr>
          <w:ilvl w:val="0"/>
          <w:numId w:val="41"/>
        </w:numPr>
        <w:spacing w:before="40"/>
        <w:ind w:left="1080"/>
        <w:rPr>
          <w:rFonts w:ascii="Arial" w:hAnsi="Arial" w:cs="Arial"/>
          <w:bCs/>
          <w:color w:val="000000"/>
          <w:sz w:val="22"/>
          <w:szCs w:val="22"/>
        </w:rPr>
      </w:pPr>
      <w:r w:rsidRPr="008862C5">
        <w:rPr>
          <w:rFonts w:ascii="Arial" w:hAnsi="Arial" w:cs="Arial"/>
          <w:bCs/>
          <w:color w:val="000000"/>
          <w:sz w:val="22"/>
          <w:szCs w:val="22"/>
        </w:rPr>
        <w:t>Monitoring attendance patterns and reviewing and responding to them as part of welfare and protection procedures.</w:t>
      </w:r>
    </w:p>
    <w:p w14:paraId="1DFABAB0" w14:textId="77777777" w:rsidR="00EF685C" w:rsidRPr="008862C5" w:rsidRDefault="00EF685C" w:rsidP="00EF685C">
      <w:pPr>
        <w:spacing w:before="40" w:after="0" w:line="240" w:lineRule="auto"/>
        <w:ind w:left="709"/>
        <w:rPr>
          <w:rFonts w:ascii="Arial" w:eastAsia="Calibri" w:hAnsi="Arial" w:cs="Arial"/>
        </w:rPr>
      </w:pPr>
    </w:p>
    <w:p w14:paraId="1E30F728" w14:textId="77777777" w:rsidR="00FE25E4" w:rsidRPr="008862C5" w:rsidRDefault="00FE25E4" w:rsidP="008862C5">
      <w:pPr>
        <w:pStyle w:val="ListParagraph"/>
        <w:numPr>
          <w:ilvl w:val="0"/>
          <w:numId w:val="41"/>
        </w:numPr>
        <w:spacing w:before="40"/>
        <w:rPr>
          <w:rFonts w:ascii="Arial" w:hAnsi="Arial" w:cs="Arial"/>
          <w:bCs/>
        </w:rPr>
      </w:pPr>
      <w:r w:rsidRPr="008862C5">
        <w:rPr>
          <w:rFonts w:ascii="Arial" w:hAnsi="Arial" w:cs="Arial"/>
          <w:bCs/>
        </w:rPr>
        <w:t>E</w:t>
      </w:r>
      <w:r w:rsidR="0099004B" w:rsidRPr="008862C5">
        <w:rPr>
          <w:rFonts w:ascii="Arial" w:hAnsi="Arial" w:cs="Arial"/>
          <w:bCs/>
        </w:rPr>
        <w:t xml:space="preserve">nsure the child’s wishes and feelings are taken into account when determining what action to take and what services to provide. </w:t>
      </w:r>
    </w:p>
    <w:p w14:paraId="57868E20" w14:textId="77777777" w:rsidR="00FE25E4" w:rsidRPr="008862C5" w:rsidRDefault="00FE25E4" w:rsidP="00FE25E4">
      <w:pPr>
        <w:pStyle w:val="ListParagraph"/>
        <w:rPr>
          <w:rFonts w:ascii="Arial" w:hAnsi="Arial" w:cs="Arial"/>
          <w:bCs/>
          <w:sz w:val="22"/>
          <w:szCs w:val="22"/>
        </w:rPr>
      </w:pPr>
    </w:p>
    <w:p w14:paraId="36D8A9AF" w14:textId="1173AFEE" w:rsidR="00EF685C" w:rsidRPr="008862C5" w:rsidRDefault="0099004B" w:rsidP="00FE25E4">
      <w:pPr>
        <w:pStyle w:val="ListParagraph"/>
        <w:numPr>
          <w:ilvl w:val="0"/>
          <w:numId w:val="41"/>
        </w:numPr>
        <w:spacing w:before="40"/>
        <w:rPr>
          <w:rFonts w:ascii="Arial" w:hAnsi="Arial" w:cs="Arial"/>
          <w:bCs/>
          <w:sz w:val="22"/>
          <w:szCs w:val="22"/>
        </w:rPr>
      </w:pPr>
      <w:r w:rsidRPr="008862C5">
        <w:rPr>
          <w:rFonts w:ascii="Arial" w:hAnsi="Arial" w:cs="Arial"/>
          <w:bCs/>
          <w:sz w:val="22"/>
          <w:szCs w:val="22"/>
        </w:rPr>
        <w:t>Systems are in place,</w:t>
      </w:r>
      <w:r w:rsidR="00B028D6" w:rsidRPr="008862C5">
        <w:rPr>
          <w:rFonts w:ascii="Arial" w:hAnsi="Arial" w:cs="Arial"/>
          <w:bCs/>
          <w:sz w:val="22"/>
          <w:szCs w:val="22"/>
        </w:rPr>
        <w:t xml:space="preserve"> using three houses wishes and feelings, worry monsters, PSHE and trusted adults</w:t>
      </w:r>
      <w:r w:rsidR="00C10CBC" w:rsidRPr="008862C5">
        <w:rPr>
          <w:rFonts w:ascii="Arial" w:hAnsi="Arial" w:cs="Arial"/>
          <w:bCs/>
          <w:sz w:val="22"/>
          <w:szCs w:val="22"/>
        </w:rPr>
        <w:t>,</w:t>
      </w:r>
      <w:r w:rsidRPr="008862C5">
        <w:rPr>
          <w:rFonts w:ascii="Arial" w:hAnsi="Arial" w:cs="Arial"/>
          <w:bCs/>
          <w:sz w:val="22"/>
          <w:szCs w:val="22"/>
        </w:rPr>
        <w:t xml:space="preserve"> and they </w:t>
      </w:r>
      <w:r w:rsidR="006E12CB" w:rsidRPr="008862C5">
        <w:rPr>
          <w:rFonts w:ascii="Arial" w:hAnsi="Arial" w:cs="Arial"/>
          <w:bCs/>
          <w:sz w:val="22"/>
          <w:szCs w:val="22"/>
        </w:rPr>
        <w:t>are</w:t>
      </w:r>
      <w:r w:rsidRPr="008862C5">
        <w:rPr>
          <w:rFonts w:ascii="Arial" w:hAnsi="Arial" w:cs="Arial"/>
          <w:bCs/>
          <w:sz w:val="22"/>
          <w:szCs w:val="22"/>
        </w:rPr>
        <w:t xml:space="preserve"> well promoted, easily understood and easily accessible for </w:t>
      </w:r>
      <w:r w:rsidR="006E12CB" w:rsidRPr="008862C5">
        <w:rPr>
          <w:rFonts w:ascii="Arial" w:hAnsi="Arial" w:cs="Arial"/>
          <w:bCs/>
          <w:sz w:val="22"/>
          <w:szCs w:val="22"/>
        </w:rPr>
        <w:t xml:space="preserve">our </w:t>
      </w:r>
      <w:r w:rsidRPr="008862C5">
        <w:rPr>
          <w:rFonts w:ascii="Arial" w:hAnsi="Arial" w:cs="Arial"/>
          <w:bCs/>
          <w:sz w:val="22"/>
          <w:szCs w:val="22"/>
        </w:rPr>
        <w:t>children to confidently report abuse, knowing their concerns will be treated seriously, and knowing they can safely express their views and give feedback.</w:t>
      </w:r>
    </w:p>
    <w:p w14:paraId="30F27DCF" w14:textId="77777777" w:rsidR="00EF685C" w:rsidRPr="008862C5" w:rsidRDefault="00EF685C" w:rsidP="00EF685C">
      <w:pPr>
        <w:spacing w:before="40" w:after="0" w:line="240" w:lineRule="auto"/>
        <w:ind w:left="709"/>
        <w:rPr>
          <w:rFonts w:ascii="Arial" w:eastAsia="Times New Roman" w:hAnsi="Arial" w:cs="Arial"/>
          <w:bCs/>
        </w:rPr>
      </w:pPr>
    </w:p>
    <w:p w14:paraId="251A801C" w14:textId="1E219F3C" w:rsidR="00EF685C" w:rsidRPr="008862C5" w:rsidRDefault="00EF685C" w:rsidP="008862C5">
      <w:pPr>
        <w:pStyle w:val="Heading3"/>
        <w:numPr>
          <w:ilvl w:val="0"/>
          <w:numId w:val="42"/>
        </w:numPr>
        <w:rPr>
          <w:rFonts w:eastAsia="Calibri" w:cs="Arial"/>
          <w:b w:val="0"/>
          <w:color w:val="auto"/>
          <w:sz w:val="22"/>
          <w:szCs w:val="22"/>
          <w:u w:val="single"/>
        </w:rPr>
      </w:pPr>
      <w:bookmarkStart w:id="21" w:name="_Toc83371742"/>
      <w:r w:rsidRPr="008862C5">
        <w:rPr>
          <w:rStyle w:val="Heading3Char"/>
          <w:rFonts w:eastAsia="Calibri" w:cs="Arial"/>
          <w:b/>
          <w:color w:val="auto"/>
          <w:sz w:val="22"/>
          <w:szCs w:val="22"/>
        </w:rPr>
        <w:t>RECORD KEEPING</w:t>
      </w:r>
      <w:bookmarkEnd w:id="21"/>
    </w:p>
    <w:p w14:paraId="04B17709" w14:textId="77777777" w:rsidR="00EF685C" w:rsidRPr="008862C5" w:rsidRDefault="00EF685C" w:rsidP="00EF685C">
      <w:pPr>
        <w:spacing w:after="0" w:line="240" w:lineRule="auto"/>
        <w:ind w:left="709"/>
        <w:rPr>
          <w:rFonts w:ascii="Arial" w:eastAsia="Calibri" w:hAnsi="Arial" w:cs="Arial"/>
        </w:rPr>
      </w:pPr>
    </w:p>
    <w:p w14:paraId="273044FA" w14:textId="6854FACB"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All child protection and welfare concerns, discussions and decisions made will be recorded in writing and kept in a confidential file</w:t>
      </w:r>
      <w:r w:rsidR="00E466FA" w:rsidRPr="008862C5">
        <w:rPr>
          <w:rFonts w:ascii="Arial" w:hAnsi="Arial" w:cs="Arial"/>
        </w:rPr>
        <w:t xml:space="preserve"> </w:t>
      </w:r>
      <w:r w:rsidR="00E466FA" w:rsidRPr="008862C5">
        <w:rPr>
          <w:rFonts w:ascii="Arial" w:eastAsia="Calibri" w:hAnsi="Arial" w:cs="Arial"/>
        </w:rPr>
        <w:t xml:space="preserve">and stored securely /recorded on our secure electronic reporting system </w:t>
      </w:r>
      <w:r w:rsidR="00FE25E4" w:rsidRPr="008862C5">
        <w:rPr>
          <w:rFonts w:ascii="Arial" w:eastAsia="Calibri" w:hAnsi="Arial" w:cs="Arial"/>
        </w:rPr>
        <w:t>‘M</w:t>
      </w:r>
      <w:r w:rsidR="00E466FA" w:rsidRPr="008862C5">
        <w:rPr>
          <w:rFonts w:ascii="Arial" w:eastAsia="Calibri" w:hAnsi="Arial" w:cs="Arial"/>
        </w:rPr>
        <w:t>y Concern</w:t>
      </w:r>
      <w:r w:rsidRPr="008862C5">
        <w:rPr>
          <w:rFonts w:ascii="Arial" w:eastAsia="Calibri" w:hAnsi="Arial" w:cs="Arial"/>
        </w:rPr>
        <w:t>.</w:t>
      </w:r>
      <w:r w:rsidR="00FE25E4" w:rsidRPr="008862C5">
        <w:rPr>
          <w:rFonts w:ascii="Arial" w:eastAsia="Calibri" w:hAnsi="Arial" w:cs="Arial"/>
        </w:rPr>
        <w:t>’</w:t>
      </w:r>
    </w:p>
    <w:p w14:paraId="120896E3" w14:textId="1F2625AD" w:rsidR="00EF685C" w:rsidRPr="008862C5" w:rsidRDefault="00EF685C" w:rsidP="00EF685C">
      <w:pPr>
        <w:spacing w:after="0" w:line="240" w:lineRule="auto"/>
        <w:ind w:left="709"/>
        <w:rPr>
          <w:rFonts w:ascii="Arial" w:eastAsia="Times New Roman" w:hAnsi="Arial" w:cs="Arial"/>
          <w:bCs/>
        </w:rPr>
      </w:pPr>
      <w:r w:rsidRPr="008862C5">
        <w:rPr>
          <w:rFonts w:ascii="Arial" w:eastAsia="Times New Roman" w:hAnsi="Arial" w:cs="Arial"/>
          <w:bCs/>
        </w:rPr>
        <w:tab/>
        <w:t xml:space="preserve">If a child about whom there have been concerns transfers to another educational establishment all appropriate information, including child protection and welfare concerns, </w:t>
      </w:r>
      <w:r w:rsidRPr="008862C5">
        <w:rPr>
          <w:rFonts w:ascii="Arial" w:eastAsia="Times New Roman" w:hAnsi="Arial" w:cs="Arial"/>
          <w:bCs/>
        </w:rPr>
        <w:lastRenderedPageBreak/>
        <w:t>will be forwarded under confidential cover to the pupil’s new educational establishment as a matter of priority</w:t>
      </w:r>
      <w:r w:rsidR="00E466FA" w:rsidRPr="008862C5">
        <w:rPr>
          <w:rFonts w:ascii="Arial" w:eastAsia="Times New Roman" w:hAnsi="Arial" w:cs="Arial"/>
          <w:bCs/>
        </w:rPr>
        <w:t xml:space="preserve"> </w:t>
      </w:r>
    </w:p>
    <w:p w14:paraId="6E9142D4" w14:textId="77777777" w:rsidR="00EF685C" w:rsidRPr="008862C5" w:rsidRDefault="00EF685C" w:rsidP="00EF685C">
      <w:pPr>
        <w:spacing w:after="0" w:line="240" w:lineRule="auto"/>
        <w:ind w:left="709"/>
        <w:rPr>
          <w:rFonts w:ascii="Arial" w:eastAsia="Calibri" w:hAnsi="Arial" w:cs="Arial"/>
          <w:b/>
        </w:rPr>
      </w:pPr>
    </w:p>
    <w:p w14:paraId="2884507D" w14:textId="75FF1548"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Records should be factual, accurate, relevant, up to date and auditable. They should support monitoring, risk assessment and planning for children and enable informed and timely decisions about appropriate action to take.</w:t>
      </w:r>
    </w:p>
    <w:p w14:paraId="77109B0E" w14:textId="77777777" w:rsidR="00EF685C" w:rsidRPr="008862C5" w:rsidRDefault="00EF685C" w:rsidP="00EF685C">
      <w:pPr>
        <w:spacing w:after="0" w:line="240" w:lineRule="auto"/>
        <w:ind w:left="709"/>
        <w:rPr>
          <w:rFonts w:ascii="Arial" w:eastAsia="Calibri" w:hAnsi="Arial" w:cs="Arial"/>
        </w:rPr>
      </w:pPr>
    </w:p>
    <w:p w14:paraId="1DD59A05" w14:textId="6A47CB9F" w:rsidR="00EF685C" w:rsidRPr="008862C5" w:rsidRDefault="00EF685C" w:rsidP="00FE25E4">
      <w:pPr>
        <w:spacing w:after="0" w:line="240" w:lineRule="auto"/>
        <w:ind w:left="709"/>
        <w:rPr>
          <w:rFonts w:ascii="Arial" w:eastAsia="Times New Roman" w:hAnsi="Arial" w:cs="Arial"/>
          <w:bCs/>
          <w:color w:val="000000"/>
        </w:rPr>
      </w:pPr>
      <w:r w:rsidRPr="008862C5">
        <w:rPr>
          <w:rFonts w:ascii="Arial" w:eastAsia="Calibri" w:hAnsi="Arial" w:cs="Arial"/>
        </w:rPr>
        <w:tab/>
      </w:r>
    </w:p>
    <w:p w14:paraId="2682618C" w14:textId="6DB9CA3C" w:rsidR="00EF685C" w:rsidRPr="008862C5" w:rsidRDefault="00EF685C" w:rsidP="008862C5">
      <w:pPr>
        <w:pStyle w:val="Heading3"/>
        <w:numPr>
          <w:ilvl w:val="0"/>
          <w:numId w:val="42"/>
        </w:numPr>
        <w:rPr>
          <w:rFonts w:eastAsia="Calibri" w:cs="Arial"/>
          <w:b w:val="0"/>
          <w:sz w:val="22"/>
          <w:szCs w:val="22"/>
        </w:rPr>
      </w:pPr>
      <w:bookmarkStart w:id="22" w:name="_Toc83371743"/>
      <w:r w:rsidRPr="008862C5">
        <w:rPr>
          <w:rStyle w:val="Heading3Char"/>
          <w:rFonts w:eastAsia="Calibri" w:cs="Arial"/>
          <w:b/>
          <w:sz w:val="22"/>
          <w:szCs w:val="22"/>
        </w:rPr>
        <w:t>SAFER WORKFORCE AND MANAGING CONCERNS ABOUT OR ALLEGATIONS AGAINST STAFF AND VOLUNTEERS</w:t>
      </w:r>
      <w:bookmarkEnd w:id="22"/>
    </w:p>
    <w:p w14:paraId="72E50662" w14:textId="77777777" w:rsidR="00EF685C" w:rsidRPr="008862C5" w:rsidRDefault="00EF685C" w:rsidP="00EF685C">
      <w:pPr>
        <w:spacing w:after="0" w:line="240" w:lineRule="auto"/>
        <w:ind w:left="709"/>
        <w:rPr>
          <w:rFonts w:ascii="Arial" w:eastAsia="Calibri" w:hAnsi="Arial" w:cs="Arial"/>
        </w:rPr>
      </w:pPr>
    </w:p>
    <w:p w14:paraId="5732C53A" w14:textId="2FCD5E66"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All staff will be subjected to safeguarding checks in line with the statutory guidance Keeping Children Safe in Education: Statutory Guidance for </w:t>
      </w:r>
      <w:proofErr w:type="spellStart"/>
      <w:r w:rsidR="008862C5" w:rsidRPr="008862C5">
        <w:rPr>
          <w:rFonts w:ascii="Arial" w:eastAsia="Calibri" w:hAnsi="Arial" w:cs="Arial"/>
        </w:rPr>
        <w:t>School’s</w:t>
      </w:r>
      <w:proofErr w:type="spellEnd"/>
      <w:r w:rsidR="008862C5" w:rsidRPr="008862C5">
        <w:rPr>
          <w:rFonts w:ascii="Arial" w:eastAsia="Calibri" w:hAnsi="Arial" w:cs="Arial"/>
        </w:rPr>
        <w:t xml:space="preserve"> </w:t>
      </w:r>
      <w:r w:rsidRPr="008862C5">
        <w:rPr>
          <w:rFonts w:ascii="Arial" w:eastAsia="Calibri" w:hAnsi="Arial" w:cs="Arial"/>
        </w:rPr>
        <w:t xml:space="preserve">and Colleges, </w:t>
      </w:r>
      <w:r w:rsidR="004E06B6" w:rsidRPr="008862C5">
        <w:rPr>
          <w:rFonts w:ascii="Arial" w:eastAsia="Calibri" w:hAnsi="Arial" w:cs="Arial"/>
        </w:rPr>
        <w:t>September 2021</w:t>
      </w:r>
      <w:r w:rsidRPr="008862C5">
        <w:rPr>
          <w:rFonts w:ascii="Arial" w:eastAsia="Calibri" w:hAnsi="Arial" w:cs="Arial"/>
        </w:rPr>
        <w:t xml:space="preserve">. </w:t>
      </w:r>
    </w:p>
    <w:p w14:paraId="51C52400" w14:textId="77777777" w:rsidR="00EF685C" w:rsidRPr="008862C5" w:rsidRDefault="00EF685C" w:rsidP="00EF685C">
      <w:pPr>
        <w:spacing w:after="0" w:line="240" w:lineRule="auto"/>
        <w:ind w:left="709"/>
        <w:rPr>
          <w:rFonts w:ascii="Arial" w:eastAsia="Calibri" w:hAnsi="Arial" w:cs="Arial"/>
        </w:rPr>
      </w:pPr>
    </w:p>
    <w:p w14:paraId="1302FD5A"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ensure that agencies and third parties supplying staff provide us evidence that they have made the appropriate level of safeguarding checks on individuals working in our educational establishment. We will also ensure that any agency worker presenting for work is the same person on whom the checks have been made.</w:t>
      </w:r>
    </w:p>
    <w:p w14:paraId="74BE2801" w14:textId="77777777" w:rsidR="00EF685C" w:rsidRPr="008862C5" w:rsidRDefault="00EF685C" w:rsidP="00EF685C">
      <w:pPr>
        <w:spacing w:after="0" w:line="240" w:lineRule="auto"/>
        <w:ind w:left="709"/>
        <w:rPr>
          <w:rFonts w:ascii="Arial" w:eastAsia="Calibri" w:hAnsi="Arial" w:cs="Arial"/>
        </w:rPr>
      </w:pPr>
    </w:p>
    <w:p w14:paraId="3E11A50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Every job description and person specification will have a clear statement about the </w:t>
      </w:r>
      <w:r w:rsidRPr="008862C5">
        <w:rPr>
          <w:rFonts w:ascii="Arial" w:eastAsia="Calibri" w:hAnsi="Arial" w:cs="Arial"/>
        </w:rPr>
        <w:tab/>
        <w:t>safeguarding responsibilities of the post holder.</w:t>
      </w:r>
    </w:p>
    <w:p w14:paraId="45F5B2C6" w14:textId="77777777" w:rsidR="00EF685C" w:rsidRPr="008862C5" w:rsidRDefault="00EF685C" w:rsidP="00EF685C">
      <w:pPr>
        <w:spacing w:after="0" w:line="240" w:lineRule="auto"/>
        <w:ind w:left="709"/>
        <w:rPr>
          <w:rFonts w:ascii="Arial" w:eastAsia="Calibri" w:hAnsi="Arial" w:cs="Arial"/>
        </w:rPr>
      </w:pPr>
    </w:p>
    <w:p w14:paraId="7DD8219B" w14:textId="300D39D6"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ensure that at least one member of every interview panel who conducts an interview has completed safer recruitment training</w:t>
      </w:r>
      <w:r w:rsidR="00FE25E4" w:rsidRPr="008862C5">
        <w:rPr>
          <w:rFonts w:ascii="Arial" w:eastAsia="Calibri" w:hAnsi="Arial" w:cs="Arial"/>
        </w:rPr>
        <w:t>.</w:t>
      </w:r>
    </w:p>
    <w:p w14:paraId="678E22AE" w14:textId="77777777" w:rsidR="00EF685C" w:rsidRPr="008862C5" w:rsidRDefault="00EF685C" w:rsidP="00EF685C">
      <w:pPr>
        <w:spacing w:after="0" w:line="240" w:lineRule="auto"/>
        <w:ind w:left="709"/>
        <w:rPr>
          <w:rFonts w:ascii="Arial" w:eastAsia="Calibri" w:hAnsi="Arial" w:cs="Arial"/>
        </w:rPr>
      </w:pPr>
    </w:p>
    <w:p w14:paraId="52D5524A" w14:textId="138B25F1"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We have a procedure in place to handle allegations against members of staff, volunteers and supply staff in line with </w:t>
      </w:r>
      <w:r w:rsidRPr="008862C5">
        <w:rPr>
          <w:rFonts w:ascii="Arial" w:eastAsia="Calibri" w:hAnsi="Arial" w:cs="Arial"/>
          <w:i/>
        </w:rPr>
        <w:t>Keeping Children Safe in Education: Statutory Guidance for Educational establishme</w:t>
      </w:r>
      <w:r w:rsidR="004E06B6" w:rsidRPr="008862C5">
        <w:rPr>
          <w:rFonts w:ascii="Arial" w:eastAsia="Calibri" w:hAnsi="Arial" w:cs="Arial"/>
          <w:i/>
        </w:rPr>
        <w:t>nts and Colleges, September 2021</w:t>
      </w:r>
      <w:r w:rsidRPr="008862C5">
        <w:rPr>
          <w:rFonts w:ascii="Arial" w:eastAsia="Calibri" w:hAnsi="Arial" w:cs="Arial"/>
          <w:i/>
        </w:rPr>
        <w:t xml:space="preserve">. </w:t>
      </w:r>
      <w:r w:rsidRPr="008862C5">
        <w:rPr>
          <w:rFonts w:ascii="Arial" w:eastAsia="Calibri" w:hAnsi="Arial" w:cs="Arial"/>
        </w:rPr>
        <w:t xml:space="preserve">In accordance with local </w:t>
      </w:r>
      <w:r w:rsidR="003912AA" w:rsidRPr="008862C5">
        <w:rPr>
          <w:rFonts w:ascii="Arial" w:eastAsia="Calibri" w:hAnsi="Arial" w:cs="Arial"/>
        </w:rPr>
        <w:t>guidance,</w:t>
      </w:r>
      <w:r w:rsidRPr="008862C5">
        <w:rPr>
          <w:rFonts w:ascii="Arial" w:eastAsia="Calibri" w:hAnsi="Arial" w:cs="Arial"/>
        </w:rPr>
        <w:t xml:space="preserve"> we adhere to Greater Manchester safeguarding procedures – Managing allegations against staff guidance and Safer Recruitment. </w:t>
      </w:r>
    </w:p>
    <w:p w14:paraId="5CC2BBFF" w14:textId="77777777" w:rsidR="00EF685C" w:rsidRPr="008862C5" w:rsidRDefault="00EF685C" w:rsidP="00EF685C">
      <w:pPr>
        <w:spacing w:after="0" w:line="240" w:lineRule="auto"/>
        <w:ind w:left="709"/>
        <w:rPr>
          <w:rFonts w:ascii="Arial" w:eastAsia="Calibri" w:hAnsi="Arial" w:cs="Arial"/>
        </w:rPr>
      </w:pPr>
    </w:p>
    <w:p w14:paraId="35B2FAAE" w14:textId="7F367615" w:rsidR="00EF685C" w:rsidRPr="008862C5" w:rsidRDefault="00EF685C" w:rsidP="00EF685C">
      <w:pPr>
        <w:spacing w:after="0" w:line="240" w:lineRule="auto"/>
        <w:ind w:left="709"/>
        <w:rPr>
          <w:rFonts w:ascii="Arial" w:eastAsia="Calibri" w:hAnsi="Arial" w:cs="Arial"/>
          <w:highlight w:val="yellow"/>
        </w:rPr>
      </w:pPr>
      <w:r w:rsidRPr="008862C5">
        <w:rPr>
          <w:rFonts w:ascii="Arial" w:eastAsia="Calibri" w:hAnsi="Arial" w:cs="Arial"/>
        </w:rPr>
        <w:t xml:space="preserve">Any allegation made against a staff member or concern raised about a member of staff, volunteer or visitor will be dealt with by the head teacher. In the case of allegations made against the head teacher the case manager will be the chair of governors. </w:t>
      </w:r>
      <w:r w:rsidR="008862C5" w:rsidRPr="008862C5">
        <w:rPr>
          <w:rFonts w:ascii="Arial" w:eastAsia="Calibri" w:hAnsi="Arial" w:cs="Arial"/>
        </w:rPr>
        <w:t>The procedure for managing allegations is detailed in Appendix A</w:t>
      </w:r>
    </w:p>
    <w:p w14:paraId="2E47C545" w14:textId="77777777"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 xml:space="preserve">            </w:t>
      </w:r>
    </w:p>
    <w:p w14:paraId="15AEBADC" w14:textId="52CB2142" w:rsidR="00EF685C" w:rsidRPr="008862C5" w:rsidRDefault="00EF685C" w:rsidP="008862C5">
      <w:pPr>
        <w:pStyle w:val="Heading3"/>
        <w:numPr>
          <w:ilvl w:val="0"/>
          <w:numId w:val="42"/>
        </w:numPr>
        <w:rPr>
          <w:rFonts w:eastAsia="Calibri" w:cs="Arial"/>
          <w:b w:val="0"/>
          <w:sz w:val="22"/>
          <w:szCs w:val="22"/>
        </w:rPr>
      </w:pPr>
      <w:bookmarkStart w:id="23" w:name="_Toc83371744"/>
      <w:r w:rsidRPr="008862C5">
        <w:rPr>
          <w:rStyle w:val="Heading3Char"/>
          <w:rFonts w:eastAsia="Calibri" w:cs="Arial"/>
          <w:b/>
          <w:sz w:val="22"/>
          <w:szCs w:val="22"/>
        </w:rPr>
        <w:t>STAFF INDUCTION, TRAINING AND DEVELOPMENT</w:t>
      </w:r>
      <w:bookmarkEnd w:id="23"/>
    </w:p>
    <w:p w14:paraId="07E86CC3" w14:textId="2410ED6A" w:rsidR="00EF685C" w:rsidRPr="008862C5" w:rsidRDefault="00EF685C" w:rsidP="00EF685C">
      <w:pPr>
        <w:spacing w:before="40" w:after="40" w:line="240" w:lineRule="auto"/>
        <w:ind w:left="709"/>
        <w:rPr>
          <w:rFonts w:ascii="Arial" w:eastAsia="Times New Roman" w:hAnsi="Arial" w:cs="Arial"/>
          <w:b/>
          <w:bCs/>
        </w:rPr>
      </w:pPr>
    </w:p>
    <w:p w14:paraId="1E198D17" w14:textId="77777777" w:rsidR="00FE25E4" w:rsidRPr="008862C5" w:rsidRDefault="00FE25E4" w:rsidP="00EF685C">
      <w:pPr>
        <w:spacing w:before="40" w:after="40" w:line="240" w:lineRule="auto"/>
        <w:ind w:left="709"/>
        <w:rPr>
          <w:rFonts w:ascii="Arial" w:hAnsi="Arial" w:cs="Arial"/>
        </w:rPr>
      </w:pPr>
      <w:r w:rsidRPr="008862C5">
        <w:rPr>
          <w:rFonts w:ascii="Arial" w:hAnsi="Arial" w:cs="Arial"/>
        </w:rPr>
        <w:t>All new members of staff, including newly-qualified teachers and teaching assistants, will be given induction that includes basic child protection training on how to recognise signs of abuse, how to respond to any concerns, e-safety and familiarisation with the safeguarding and child protection policy, staff code of conduct, Keeping Children Safe in Education: Statutory Guidance for Educational establishments and Colleges, Part One, and other related policies. We will ensure that staff understand the difference between a safeguarding concern and a child in immediate danger or at risk of significant harm</w:t>
      </w:r>
    </w:p>
    <w:p w14:paraId="083ADCD9" w14:textId="77777777" w:rsidR="00FE25E4" w:rsidRPr="008862C5" w:rsidRDefault="00FE25E4" w:rsidP="00EF685C">
      <w:pPr>
        <w:spacing w:before="40" w:after="40" w:line="240" w:lineRule="auto"/>
        <w:ind w:left="709"/>
        <w:rPr>
          <w:rFonts w:ascii="Arial" w:hAnsi="Arial" w:cs="Arial"/>
        </w:rPr>
      </w:pPr>
    </w:p>
    <w:p w14:paraId="4B9EF9D2" w14:textId="77777777" w:rsidR="008862C5" w:rsidRDefault="00FE25E4" w:rsidP="00FE25E4">
      <w:pPr>
        <w:spacing w:before="40" w:after="40" w:line="240" w:lineRule="auto"/>
        <w:ind w:firstLine="709"/>
        <w:rPr>
          <w:rFonts w:ascii="Arial" w:hAnsi="Arial" w:cs="Arial"/>
        </w:rPr>
      </w:pPr>
      <w:r w:rsidRPr="008862C5">
        <w:rPr>
          <w:rFonts w:ascii="Arial" w:hAnsi="Arial" w:cs="Arial"/>
        </w:rPr>
        <w:t xml:space="preserve"> The DSL will undergo updated child protection training at least every two years. In </w:t>
      </w:r>
      <w:r w:rsidR="008862C5">
        <w:rPr>
          <w:rFonts w:ascii="Arial" w:hAnsi="Arial" w:cs="Arial"/>
        </w:rPr>
        <w:t xml:space="preserve">     </w:t>
      </w:r>
    </w:p>
    <w:p w14:paraId="2D7A618D" w14:textId="77777777" w:rsidR="008862C5" w:rsidRDefault="00FE25E4" w:rsidP="00FE25E4">
      <w:pPr>
        <w:spacing w:before="40" w:after="40" w:line="240" w:lineRule="auto"/>
        <w:ind w:firstLine="709"/>
        <w:rPr>
          <w:rFonts w:ascii="Arial" w:hAnsi="Arial" w:cs="Arial"/>
        </w:rPr>
      </w:pPr>
      <w:r w:rsidRPr="008862C5">
        <w:rPr>
          <w:rFonts w:ascii="Arial" w:hAnsi="Arial" w:cs="Arial"/>
        </w:rPr>
        <w:t xml:space="preserve">addition to this their knowledge and skills should be updated regularly, and at least </w:t>
      </w:r>
    </w:p>
    <w:p w14:paraId="5A9D4665" w14:textId="7DF06B7D" w:rsidR="00FE25E4" w:rsidRPr="008862C5" w:rsidRDefault="00FE25E4" w:rsidP="00FE25E4">
      <w:pPr>
        <w:spacing w:before="40" w:after="40" w:line="240" w:lineRule="auto"/>
        <w:ind w:firstLine="709"/>
        <w:rPr>
          <w:rFonts w:ascii="Arial" w:hAnsi="Arial" w:cs="Arial"/>
        </w:rPr>
      </w:pPr>
      <w:r w:rsidRPr="008862C5">
        <w:rPr>
          <w:rFonts w:ascii="Arial" w:hAnsi="Arial" w:cs="Arial"/>
        </w:rPr>
        <w:t>annually, to keep up with developments relevant to the role.</w:t>
      </w:r>
    </w:p>
    <w:p w14:paraId="1B3C0E48" w14:textId="77777777" w:rsidR="00FE25E4" w:rsidRPr="008862C5" w:rsidRDefault="00FE25E4" w:rsidP="00EF685C">
      <w:pPr>
        <w:spacing w:before="40" w:after="40" w:line="240" w:lineRule="auto"/>
        <w:ind w:left="709"/>
        <w:rPr>
          <w:rFonts w:ascii="Arial" w:hAnsi="Arial" w:cs="Arial"/>
        </w:rPr>
      </w:pPr>
    </w:p>
    <w:p w14:paraId="3870C670" w14:textId="675D0C85" w:rsidR="00FE25E4" w:rsidRPr="008862C5" w:rsidRDefault="00FE25E4" w:rsidP="00EF685C">
      <w:pPr>
        <w:spacing w:before="40" w:after="40" w:line="240" w:lineRule="auto"/>
        <w:ind w:left="709"/>
        <w:rPr>
          <w:rFonts w:ascii="Arial" w:hAnsi="Arial" w:cs="Arial"/>
        </w:rPr>
      </w:pPr>
      <w:r w:rsidRPr="008862C5">
        <w:rPr>
          <w:rFonts w:ascii="Arial" w:hAnsi="Arial" w:cs="Arial"/>
        </w:rPr>
        <w:lastRenderedPageBreak/>
        <w:t xml:space="preserve"> All staff members of the educational establishment will receive appropriate safeguarding and child protection training (whole-educational establishment training) which is regularly updated. The DSL will provide briefings to the educational establishment on any changes to child protection legislation and procedures and relevant learning from local and national serious case reviews as required, but at least annually.</w:t>
      </w:r>
    </w:p>
    <w:p w14:paraId="77B6451F" w14:textId="77777777" w:rsidR="008862C5" w:rsidRPr="008862C5" w:rsidRDefault="008862C5" w:rsidP="00EF685C">
      <w:pPr>
        <w:spacing w:before="40" w:after="40" w:line="240" w:lineRule="auto"/>
        <w:ind w:left="709"/>
        <w:rPr>
          <w:rFonts w:ascii="Arial" w:eastAsia="Times New Roman" w:hAnsi="Arial" w:cs="Arial"/>
          <w:bCs/>
          <w:color w:val="000000"/>
        </w:rPr>
      </w:pPr>
    </w:p>
    <w:p w14:paraId="7AA122FE" w14:textId="77777777" w:rsidR="00EF685C" w:rsidRPr="008862C5" w:rsidRDefault="00EF685C" w:rsidP="00EF685C">
      <w:pPr>
        <w:spacing w:before="40" w:after="40" w:line="240" w:lineRule="auto"/>
        <w:ind w:left="709"/>
        <w:rPr>
          <w:rFonts w:ascii="Arial" w:eastAsia="Times New Roman" w:hAnsi="Arial" w:cs="Arial"/>
          <w:bCs/>
          <w:color w:val="000000"/>
        </w:rPr>
      </w:pPr>
      <w:r w:rsidRPr="008862C5">
        <w:rPr>
          <w:rFonts w:ascii="Arial" w:eastAsia="Times New Roman" w:hAnsi="Arial" w:cs="Arial"/>
          <w:bCs/>
          <w:color w:val="000000"/>
        </w:rPr>
        <w:tab/>
        <w:t>The nominated governor for safeguarding and child protection will attend relevant training this training will be updated every two years.</w:t>
      </w:r>
    </w:p>
    <w:p w14:paraId="12C86648" w14:textId="77777777" w:rsidR="00EF685C" w:rsidRPr="008862C5" w:rsidRDefault="00EF685C" w:rsidP="00EF685C">
      <w:pPr>
        <w:spacing w:after="0" w:line="240" w:lineRule="auto"/>
        <w:ind w:left="709"/>
        <w:rPr>
          <w:rFonts w:ascii="Arial" w:eastAsia="Calibri" w:hAnsi="Arial" w:cs="Arial"/>
        </w:rPr>
      </w:pPr>
    </w:p>
    <w:p w14:paraId="2D08A350" w14:textId="77777777" w:rsidR="00EF685C" w:rsidRPr="008862C5" w:rsidRDefault="00EF685C" w:rsidP="00EF685C">
      <w:pPr>
        <w:spacing w:before="40" w:after="40" w:line="240" w:lineRule="auto"/>
        <w:ind w:left="709"/>
        <w:rPr>
          <w:rFonts w:ascii="Arial" w:eastAsia="Times New Roman" w:hAnsi="Arial" w:cs="Arial"/>
          <w:bCs/>
          <w:color w:val="000000"/>
        </w:rPr>
      </w:pPr>
      <w:r w:rsidRPr="008862C5">
        <w:rPr>
          <w:rFonts w:ascii="Arial" w:eastAsia="Times New Roman" w:hAnsi="Arial" w:cs="Arial"/>
          <w:bCs/>
        </w:rPr>
        <w:tab/>
        <w:t xml:space="preserve">The educational establishment </w:t>
      </w:r>
      <w:r w:rsidRPr="008862C5">
        <w:rPr>
          <w:rFonts w:ascii="Arial" w:eastAsia="Times New Roman" w:hAnsi="Arial" w:cs="Arial"/>
          <w:bCs/>
          <w:color w:val="000000"/>
        </w:rPr>
        <w:t xml:space="preserve">will maintain accurate records of staff induction and training.  </w:t>
      </w:r>
    </w:p>
    <w:p w14:paraId="3F6DEEA8" w14:textId="77777777" w:rsidR="00EF685C" w:rsidRPr="008862C5" w:rsidRDefault="00EF685C" w:rsidP="00EF685C">
      <w:pPr>
        <w:spacing w:after="0" w:line="240" w:lineRule="auto"/>
        <w:rPr>
          <w:rFonts w:ascii="Arial" w:eastAsia="Calibri" w:hAnsi="Arial" w:cs="Arial"/>
          <w:b/>
        </w:rPr>
      </w:pPr>
    </w:p>
    <w:p w14:paraId="252785D7" w14:textId="58BBC3B1" w:rsidR="00EF685C" w:rsidRPr="008862C5" w:rsidRDefault="00EF685C" w:rsidP="008862C5">
      <w:pPr>
        <w:pStyle w:val="Heading3"/>
        <w:numPr>
          <w:ilvl w:val="0"/>
          <w:numId w:val="42"/>
        </w:numPr>
        <w:rPr>
          <w:rFonts w:eastAsia="Calibri" w:cs="Arial"/>
          <w:b w:val="0"/>
          <w:sz w:val="22"/>
          <w:szCs w:val="22"/>
        </w:rPr>
      </w:pPr>
      <w:bookmarkStart w:id="24" w:name="_Toc83371745"/>
      <w:r w:rsidRPr="008862C5">
        <w:rPr>
          <w:rStyle w:val="Heading3Char"/>
          <w:rFonts w:eastAsia="Calibri" w:cs="Arial"/>
          <w:b/>
          <w:sz w:val="22"/>
          <w:szCs w:val="22"/>
        </w:rPr>
        <w:t>CONFIDENTIALITY, CONSENT AND INFORMATION SHARING</w:t>
      </w:r>
      <w:bookmarkEnd w:id="24"/>
    </w:p>
    <w:p w14:paraId="7846548E" w14:textId="77777777" w:rsidR="00EF685C" w:rsidRPr="008862C5" w:rsidRDefault="00EF685C" w:rsidP="008862C5">
      <w:pPr>
        <w:spacing w:after="0" w:line="240" w:lineRule="auto"/>
        <w:rPr>
          <w:rFonts w:ascii="Arial" w:eastAsia="Calibri" w:hAnsi="Arial" w:cs="Arial"/>
        </w:rPr>
      </w:pPr>
    </w:p>
    <w:p w14:paraId="3D26C86B"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recognise that all matters relating to child protection are confidential.</w:t>
      </w:r>
    </w:p>
    <w:p w14:paraId="13E37C07" w14:textId="77777777" w:rsidR="00EF685C" w:rsidRPr="008862C5" w:rsidRDefault="00EF685C" w:rsidP="00EF685C">
      <w:pPr>
        <w:spacing w:after="0" w:line="240" w:lineRule="auto"/>
        <w:ind w:left="709"/>
        <w:rPr>
          <w:rFonts w:ascii="Arial" w:eastAsia="Calibri" w:hAnsi="Arial" w:cs="Arial"/>
        </w:rPr>
      </w:pPr>
    </w:p>
    <w:p w14:paraId="1919D324"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The head teacher or the DSL will disclose any information about a pupil to other members of staff on a need-to-know basis, and in the best interests of the child.</w:t>
      </w:r>
    </w:p>
    <w:p w14:paraId="0EC5C135" w14:textId="77777777" w:rsidR="00EF685C" w:rsidRPr="008862C5" w:rsidRDefault="00EF685C" w:rsidP="00EF685C">
      <w:pPr>
        <w:spacing w:after="0" w:line="240" w:lineRule="auto"/>
        <w:ind w:left="709"/>
        <w:rPr>
          <w:rFonts w:ascii="Arial" w:eastAsia="Calibri" w:hAnsi="Arial" w:cs="Arial"/>
          <w:b/>
        </w:rPr>
      </w:pPr>
    </w:p>
    <w:p w14:paraId="5391B969" w14:textId="115A1A13"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All staff members must be aware that they cannot promise a child to keep </w:t>
      </w:r>
      <w:r w:rsidR="003912AA" w:rsidRPr="008862C5">
        <w:rPr>
          <w:rFonts w:ascii="Arial" w:eastAsia="Calibri" w:hAnsi="Arial" w:cs="Arial"/>
        </w:rPr>
        <w:t>secrets, which</w:t>
      </w:r>
      <w:r w:rsidRPr="008862C5">
        <w:rPr>
          <w:rFonts w:ascii="Arial" w:eastAsia="Calibri" w:hAnsi="Arial" w:cs="Arial"/>
        </w:rPr>
        <w:t xml:space="preserve"> might compromise the child’s safety or well-being.</w:t>
      </w:r>
    </w:p>
    <w:p w14:paraId="1882E2F7" w14:textId="77777777" w:rsidR="00EF685C" w:rsidRPr="008862C5" w:rsidRDefault="00EF685C" w:rsidP="00EF685C">
      <w:pPr>
        <w:spacing w:after="0" w:line="240" w:lineRule="auto"/>
        <w:ind w:left="709"/>
        <w:rPr>
          <w:rFonts w:ascii="Arial" w:eastAsia="Calibri" w:hAnsi="Arial" w:cs="Arial"/>
        </w:rPr>
      </w:pPr>
    </w:p>
    <w:p w14:paraId="7049CDD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All staff members have a professional responsibility to share information with other </w:t>
      </w:r>
      <w:r w:rsidRPr="008862C5">
        <w:rPr>
          <w:rFonts w:ascii="Arial" w:eastAsia="Calibri" w:hAnsi="Arial" w:cs="Arial"/>
        </w:rPr>
        <w:tab/>
        <w:t>agencies in order to safeguard children.</w:t>
      </w:r>
    </w:p>
    <w:p w14:paraId="5A6A55BE" w14:textId="77777777" w:rsidR="00EF685C" w:rsidRPr="008862C5" w:rsidRDefault="00EF685C" w:rsidP="00EF685C">
      <w:pPr>
        <w:spacing w:after="0" w:line="240" w:lineRule="auto"/>
        <w:ind w:left="709"/>
        <w:rPr>
          <w:rFonts w:ascii="Arial" w:eastAsia="Calibri" w:hAnsi="Arial" w:cs="Arial"/>
        </w:rPr>
      </w:pPr>
    </w:p>
    <w:p w14:paraId="3C68537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All our staff members who come into contact with children will be given appropriate training to understand the purpose of information sharing in order to safeguard and </w:t>
      </w:r>
      <w:r w:rsidRPr="008862C5">
        <w:rPr>
          <w:rFonts w:ascii="Arial" w:eastAsia="Calibri" w:hAnsi="Arial" w:cs="Arial"/>
        </w:rPr>
        <w:tab/>
        <w:t xml:space="preserve">promote children’s welfare.  </w:t>
      </w:r>
    </w:p>
    <w:p w14:paraId="09578063" w14:textId="77777777" w:rsidR="00EF685C" w:rsidRPr="008862C5" w:rsidRDefault="00EF685C" w:rsidP="00EF685C">
      <w:pPr>
        <w:spacing w:after="0" w:line="240" w:lineRule="auto"/>
        <w:ind w:left="709"/>
        <w:rPr>
          <w:rFonts w:ascii="Arial" w:eastAsia="Calibri" w:hAnsi="Arial" w:cs="Arial"/>
        </w:rPr>
      </w:pPr>
    </w:p>
    <w:p w14:paraId="7CE4FC40" w14:textId="0EEBF533" w:rsidR="00EF685C" w:rsidRPr="008862C5" w:rsidRDefault="00EF685C" w:rsidP="00EF685C">
      <w:pPr>
        <w:spacing w:after="0" w:line="240" w:lineRule="auto"/>
        <w:ind w:left="709"/>
        <w:rPr>
          <w:rFonts w:ascii="Arial" w:eastAsia="Calibri" w:hAnsi="Arial" w:cs="Arial"/>
          <w:color w:val="FF0000"/>
        </w:rPr>
      </w:pPr>
      <w:r w:rsidRPr="008862C5">
        <w:rPr>
          <w:rFonts w:ascii="Arial" w:eastAsia="Calibri" w:hAnsi="Arial" w:cs="Arial"/>
        </w:rPr>
        <w:tab/>
        <w:t xml:space="preserve">We will ensure that staff members are confident about what they can and should do under the law, including how to obtain consent to share information and when information can be shared without consent.  </w:t>
      </w:r>
      <w:r w:rsidR="008862C5" w:rsidRPr="008862C5">
        <w:rPr>
          <w:rFonts w:ascii="Arial" w:eastAsia="Calibri" w:hAnsi="Arial" w:cs="Arial"/>
        </w:rPr>
        <w:t>This is covered in greater detail in Appendix A</w:t>
      </w:r>
    </w:p>
    <w:p w14:paraId="77AE1C7B" w14:textId="77777777" w:rsidR="00EF685C" w:rsidRPr="008862C5" w:rsidRDefault="00EF685C" w:rsidP="00EF685C">
      <w:pPr>
        <w:spacing w:after="0" w:line="240" w:lineRule="auto"/>
        <w:ind w:left="709"/>
        <w:rPr>
          <w:rFonts w:ascii="Arial" w:eastAsia="Calibri" w:hAnsi="Arial" w:cs="Arial"/>
          <w:color w:val="FF0000"/>
        </w:rPr>
      </w:pPr>
    </w:p>
    <w:p w14:paraId="7C2A006E" w14:textId="776F0E77" w:rsidR="00EF685C" w:rsidRPr="008862C5" w:rsidRDefault="00EF685C" w:rsidP="008862C5">
      <w:pPr>
        <w:spacing w:after="0" w:line="240" w:lineRule="auto"/>
        <w:ind w:left="709"/>
        <w:rPr>
          <w:rFonts w:ascii="Arial" w:eastAsia="Calibri" w:hAnsi="Arial" w:cs="Arial"/>
        </w:rPr>
      </w:pPr>
      <w:r w:rsidRPr="008862C5">
        <w:rPr>
          <w:rFonts w:ascii="Arial" w:eastAsia="Calibri" w:hAnsi="Arial" w:cs="Arial"/>
        </w:rPr>
        <w:tab/>
        <w:t xml:space="preserve"> </w:t>
      </w:r>
    </w:p>
    <w:p w14:paraId="50BB9094" w14:textId="1D925A41" w:rsidR="00EF685C" w:rsidRPr="008862C5" w:rsidRDefault="00EF685C" w:rsidP="008862C5">
      <w:pPr>
        <w:pStyle w:val="Heading3"/>
        <w:numPr>
          <w:ilvl w:val="0"/>
          <w:numId w:val="42"/>
        </w:numPr>
        <w:rPr>
          <w:rFonts w:eastAsia="Calibri" w:cs="Arial"/>
          <w:b w:val="0"/>
          <w:sz w:val="22"/>
          <w:szCs w:val="22"/>
        </w:rPr>
      </w:pPr>
      <w:bookmarkStart w:id="25" w:name="_Toc83371746"/>
      <w:r w:rsidRPr="008862C5">
        <w:rPr>
          <w:rStyle w:val="Heading3Char"/>
          <w:rFonts w:eastAsia="Calibri" w:cs="Arial"/>
          <w:b/>
          <w:sz w:val="22"/>
          <w:szCs w:val="22"/>
        </w:rPr>
        <w:t>INTER-AGENCY WORKING</w:t>
      </w:r>
      <w:bookmarkEnd w:id="25"/>
      <w:r w:rsidRPr="008862C5">
        <w:rPr>
          <w:rFonts w:eastAsia="Calibri" w:cs="Arial"/>
          <w:b w:val="0"/>
          <w:sz w:val="22"/>
          <w:szCs w:val="22"/>
        </w:rPr>
        <w:t xml:space="preserve"> </w:t>
      </w:r>
    </w:p>
    <w:p w14:paraId="46A65941" w14:textId="77777777" w:rsidR="00EF685C" w:rsidRPr="008862C5" w:rsidRDefault="00EF685C" w:rsidP="00EF685C">
      <w:pPr>
        <w:spacing w:after="0" w:line="240" w:lineRule="auto"/>
        <w:ind w:left="709"/>
        <w:rPr>
          <w:rFonts w:ascii="Arial" w:eastAsia="Calibri" w:hAnsi="Arial" w:cs="Arial"/>
        </w:rPr>
      </w:pPr>
    </w:p>
    <w:p w14:paraId="76BAE422"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develop and promote effective working relationships with other agencies, including agencies providing early help services to children, the police and Children’s Social Care.</w:t>
      </w:r>
    </w:p>
    <w:p w14:paraId="7ACEDE2A" w14:textId="77777777" w:rsidR="00EF685C" w:rsidRPr="008862C5" w:rsidRDefault="00EF685C" w:rsidP="00EF685C">
      <w:pPr>
        <w:spacing w:after="0" w:line="240" w:lineRule="auto"/>
        <w:ind w:left="709"/>
        <w:rPr>
          <w:rFonts w:ascii="Arial" w:eastAsia="Calibri" w:hAnsi="Arial" w:cs="Arial"/>
        </w:rPr>
      </w:pPr>
    </w:p>
    <w:p w14:paraId="6D2DEE2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ensure that relevant staff members participate in multi-agency meetings and forums, including child protection conferences and core groups, to consider individual children.</w:t>
      </w:r>
    </w:p>
    <w:p w14:paraId="1616934F" w14:textId="77777777" w:rsidR="00EF685C" w:rsidRPr="008862C5" w:rsidRDefault="00EF685C" w:rsidP="00EF685C">
      <w:pPr>
        <w:spacing w:after="0" w:line="240" w:lineRule="auto"/>
        <w:ind w:left="709"/>
        <w:rPr>
          <w:rFonts w:ascii="Arial" w:eastAsia="Calibri" w:hAnsi="Arial" w:cs="Arial"/>
        </w:rPr>
      </w:pPr>
    </w:p>
    <w:p w14:paraId="7B1DED47"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We will participate in serious case reviews, other reviews and file audits as and when required to do so by the Tameside Safeguarding Children Partnership.  </w:t>
      </w:r>
    </w:p>
    <w:p w14:paraId="4624A3BF" w14:textId="77777777" w:rsidR="00EF685C" w:rsidRPr="008862C5" w:rsidRDefault="00EF685C" w:rsidP="00EF685C">
      <w:pPr>
        <w:spacing w:after="0" w:line="240" w:lineRule="auto"/>
        <w:ind w:left="709"/>
        <w:rPr>
          <w:rFonts w:ascii="Arial" w:eastAsia="Calibri" w:hAnsi="Arial" w:cs="Arial"/>
        </w:rPr>
      </w:pPr>
    </w:p>
    <w:p w14:paraId="5ACA8EAD" w14:textId="77777777" w:rsidR="00EF685C" w:rsidRPr="008862C5" w:rsidRDefault="00EF685C" w:rsidP="008862C5">
      <w:pPr>
        <w:spacing w:after="0" w:line="240" w:lineRule="auto"/>
        <w:rPr>
          <w:rFonts w:ascii="Arial" w:eastAsia="Calibri" w:hAnsi="Arial" w:cs="Arial"/>
        </w:rPr>
      </w:pPr>
    </w:p>
    <w:p w14:paraId="27D06408" w14:textId="752D7463" w:rsidR="00EF685C" w:rsidRPr="008862C5" w:rsidRDefault="008862C5" w:rsidP="008862C5">
      <w:pPr>
        <w:pStyle w:val="Heading4"/>
        <w:rPr>
          <w:rFonts w:cs="Arial"/>
          <w:sz w:val="22"/>
        </w:rPr>
      </w:pPr>
      <w:bookmarkStart w:id="26" w:name="_Toc83371747"/>
      <w:r>
        <w:rPr>
          <w:rFonts w:cs="Arial"/>
          <w:sz w:val="22"/>
        </w:rPr>
        <w:t xml:space="preserve">          </w:t>
      </w:r>
      <w:r w:rsidRPr="008862C5">
        <w:rPr>
          <w:rFonts w:cs="Arial"/>
          <w:sz w:val="22"/>
        </w:rPr>
        <w:t xml:space="preserve"> EARLY HELP FOR CHILDREN AND FAMILIES</w:t>
      </w:r>
      <w:bookmarkEnd w:id="26"/>
    </w:p>
    <w:p w14:paraId="009A50F1" w14:textId="77777777" w:rsidR="00EF685C" w:rsidRPr="008862C5" w:rsidRDefault="00EF685C" w:rsidP="00EF685C">
      <w:pPr>
        <w:spacing w:after="0" w:line="240" w:lineRule="auto"/>
        <w:ind w:left="709"/>
        <w:rPr>
          <w:rFonts w:ascii="Arial" w:eastAsia="Calibri" w:hAnsi="Arial" w:cs="Arial"/>
        </w:rPr>
      </w:pPr>
    </w:p>
    <w:p w14:paraId="3B1FCC5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Most parents/carers can look after their children without the need of help other than from their family or friends. However, some parents/carers may need additional help from our </w:t>
      </w:r>
      <w:r w:rsidRPr="008862C5">
        <w:rPr>
          <w:rFonts w:ascii="Arial" w:eastAsia="Calibri" w:hAnsi="Arial" w:cs="Arial"/>
        </w:rPr>
        <w:lastRenderedPageBreak/>
        <w:t xml:space="preserve">educational establishment or other services such as the NHS. Providing help early is more effective in promoting the welfare of children than reacting later.  </w:t>
      </w:r>
    </w:p>
    <w:p w14:paraId="4DEF3EE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p>
    <w:p w14:paraId="694420A0" w14:textId="4E57C8CA" w:rsidR="00EF685C" w:rsidRPr="008862C5" w:rsidRDefault="00C23FC2" w:rsidP="00206270">
      <w:pPr>
        <w:pStyle w:val="Heading4"/>
        <w:ind w:firstLine="709"/>
        <w:rPr>
          <w:rFonts w:cs="Arial"/>
          <w:sz w:val="22"/>
        </w:rPr>
      </w:pPr>
      <w:bookmarkStart w:id="27" w:name="_Toc83371748"/>
      <w:r w:rsidRPr="008862C5">
        <w:rPr>
          <w:rFonts w:cs="Arial"/>
          <w:sz w:val="22"/>
        </w:rPr>
        <w:t>Operation</w:t>
      </w:r>
      <w:r w:rsidR="00EF685C" w:rsidRPr="008862C5">
        <w:rPr>
          <w:rFonts w:cs="Arial"/>
          <w:sz w:val="22"/>
        </w:rPr>
        <w:t xml:space="preserve"> Encompass</w:t>
      </w:r>
      <w:bookmarkEnd w:id="27"/>
    </w:p>
    <w:p w14:paraId="75A48605" w14:textId="77777777" w:rsidR="00EF685C" w:rsidRPr="008862C5" w:rsidRDefault="00EF685C" w:rsidP="00EF685C">
      <w:pPr>
        <w:spacing w:after="0" w:line="240" w:lineRule="auto"/>
        <w:ind w:left="709"/>
        <w:rPr>
          <w:rFonts w:ascii="Arial" w:eastAsia="Calibri" w:hAnsi="Arial" w:cs="Arial"/>
        </w:rPr>
      </w:pPr>
    </w:p>
    <w:p w14:paraId="43B65D3C" w14:textId="079334B1" w:rsidR="00EF685C" w:rsidRPr="008862C5" w:rsidRDefault="00EF685C" w:rsidP="00EF685C">
      <w:pPr>
        <w:spacing w:before="40" w:after="0" w:line="240" w:lineRule="auto"/>
        <w:ind w:left="709"/>
        <w:rPr>
          <w:rFonts w:ascii="Arial" w:eastAsia="Times New Roman" w:hAnsi="Arial" w:cs="Arial"/>
          <w:bCs/>
        </w:rPr>
      </w:pPr>
      <w:r w:rsidRPr="008862C5">
        <w:rPr>
          <w:rFonts w:ascii="Arial" w:eastAsia="Times New Roman" w:hAnsi="Arial" w:cs="Arial"/>
          <w:bCs/>
        </w:rPr>
        <w:t xml:space="preserve">This school participates in Operation Encompass. We work together with the police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w:t>
      </w:r>
    </w:p>
    <w:p w14:paraId="4623A488" w14:textId="77777777" w:rsidR="00EF685C" w:rsidRPr="008862C5" w:rsidRDefault="00EF685C" w:rsidP="00EF685C">
      <w:pPr>
        <w:spacing w:before="40" w:after="0" w:line="240" w:lineRule="auto"/>
        <w:ind w:left="709"/>
        <w:rPr>
          <w:rFonts w:ascii="Arial" w:eastAsia="Times New Roman" w:hAnsi="Arial" w:cs="Arial"/>
          <w:bCs/>
          <w:color w:val="00B050"/>
        </w:rPr>
      </w:pPr>
    </w:p>
    <w:p w14:paraId="62BCEBE2" w14:textId="35289BE5" w:rsidR="00845ACA" w:rsidRDefault="00845ACA" w:rsidP="00EF685C">
      <w:pPr>
        <w:spacing w:after="0" w:line="240" w:lineRule="auto"/>
        <w:ind w:left="709"/>
        <w:rPr>
          <w:rFonts w:ascii="Arial" w:eastAsia="Calibri" w:hAnsi="Arial" w:cs="Arial"/>
        </w:rPr>
      </w:pPr>
    </w:p>
    <w:p w14:paraId="363A0A8C" w14:textId="6BC24934" w:rsidR="00EF685C" w:rsidRPr="008862C5" w:rsidRDefault="00EF685C" w:rsidP="008862C5">
      <w:pPr>
        <w:pStyle w:val="Heading3"/>
        <w:numPr>
          <w:ilvl w:val="0"/>
          <w:numId w:val="42"/>
        </w:numPr>
        <w:rPr>
          <w:rFonts w:eastAsia="Calibri" w:cs="Arial"/>
          <w:b w:val="0"/>
          <w:sz w:val="22"/>
          <w:szCs w:val="22"/>
        </w:rPr>
      </w:pPr>
      <w:bookmarkStart w:id="28" w:name="_Toc83371751"/>
      <w:r w:rsidRPr="008862C5">
        <w:rPr>
          <w:rStyle w:val="Heading3Char"/>
          <w:rFonts w:eastAsia="Calibri" w:cs="Arial"/>
          <w:b/>
          <w:sz w:val="22"/>
          <w:szCs w:val="22"/>
        </w:rPr>
        <w:t>CONTRACTORS, SERVICE AND ACTIVITY PROVIDERS AND WORK PLACEMENT PROVIDERS</w:t>
      </w:r>
      <w:bookmarkEnd w:id="28"/>
    </w:p>
    <w:p w14:paraId="6BB36B9B" w14:textId="77777777" w:rsidR="00EF685C" w:rsidRPr="008862C5" w:rsidRDefault="00EF685C" w:rsidP="00EF685C">
      <w:pPr>
        <w:spacing w:after="0" w:line="240" w:lineRule="auto"/>
        <w:ind w:left="709"/>
        <w:rPr>
          <w:rFonts w:ascii="Arial" w:eastAsia="Calibri" w:hAnsi="Arial" w:cs="Arial"/>
        </w:rPr>
      </w:pPr>
    </w:p>
    <w:p w14:paraId="5D3415D7"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ensure that contractors and providers are aware of our educational establishment’s safeguarding and child protection policy and procedures.  We will require that employees and volunteers provided by these organisations use our procedure to report concerns.</w:t>
      </w:r>
    </w:p>
    <w:p w14:paraId="3236AEC0" w14:textId="77777777" w:rsidR="00EF685C" w:rsidRPr="008862C5" w:rsidRDefault="00EF685C" w:rsidP="00EF685C">
      <w:pPr>
        <w:spacing w:after="0" w:line="240" w:lineRule="auto"/>
        <w:ind w:left="709"/>
        <w:rPr>
          <w:rFonts w:ascii="Arial" w:eastAsia="Calibri" w:hAnsi="Arial" w:cs="Arial"/>
        </w:rPr>
      </w:pPr>
    </w:p>
    <w:p w14:paraId="76DAC6D3" w14:textId="6DED4D2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We will seek assurance that employees and volunteers provided by these organisations and working with our children have been subjected to the appropriate level of safeguarding check in line with </w:t>
      </w:r>
      <w:r w:rsidRPr="008862C5">
        <w:rPr>
          <w:rFonts w:ascii="Arial" w:eastAsia="Calibri" w:hAnsi="Arial" w:cs="Arial"/>
          <w:i/>
        </w:rPr>
        <w:t>Kee</w:t>
      </w:r>
      <w:r w:rsidR="00B11BEA" w:rsidRPr="008862C5">
        <w:rPr>
          <w:rFonts w:ascii="Arial" w:eastAsia="Calibri" w:hAnsi="Arial" w:cs="Arial"/>
          <w:i/>
        </w:rPr>
        <w:t>ping Children Safe in Education</w:t>
      </w:r>
      <w:r w:rsidRPr="008862C5">
        <w:rPr>
          <w:rFonts w:ascii="Arial" w:eastAsia="Calibri" w:hAnsi="Arial" w:cs="Arial"/>
          <w:i/>
        </w:rPr>
        <w:t xml:space="preserve">: Statutory Guidance for </w:t>
      </w:r>
      <w:r w:rsidR="00C23FC2" w:rsidRPr="008862C5">
        <w:rPr>
          <w:rFonts w:ascii="Arial" w:eastAsia="Calibri" w:hAnsi="Arial" w:cs="Arial"/>
          <w:i/>
        </w:rPr>
        <w:t>Schools</w:t>
      </w:r>
      <w:r w:rsidRPr="008862C5">
        <w:rPr>
          <w:rFonts w:ascii="Arial" w:eastAsia="Calibri" w:hAnsi="Arial" w:cs="Arial"/>
          <w:i/>
        </w:rPr>
        <w:t xml:space="preserve"> and Colleges, September 20</w:t>
      </w:r>
      <w:r w:rsidR="00C23FC2" w:rsidRPr="008862C5">
        <w:rPr>
          <w:rFonts w:ascii="Arial" w:eastAsia="Calibri" w:hAnsi="Arial" w:cs="Arial"/>
          <w:i/>
        </w:rPr>
        <w:t>21</w:t>
      </w:r>
      <w:r w:rsidRPr="008862C5">
        <w:rPr>
          <w:rFonts w:ascii="Arial" w:eastAsia="Calibri" w:hAnsi="Arial" w:cs="Arial"/>
          <w:i/>
        </w:rPr>
        <w:t>.</w:t>
      </w:r>
      <w:r w:rsidRPr="008862C5">
        <w:rPr>
          <w:rFonts w:ascii="Arial" w:eastAsia="Calibri" w:hAnsi="Arial" w:cs="Arial"/>
        </w:rPr>
        <w:t xml:space="preserve"> If assurance is not obtained, permission to work with our children or use our educational establishment premises may be refused.</w:t>
      </w:r>
    </w:p>
    <w:p w14:paraId="420A8D01" w14:textId="77777777" w:rsidR="00EF685C" w:rsidRPr="008862C5" w:rsidRDefault="00EF685C" w:rsidP="00EF685C">
      <w:pPr>
        <w:spacing w:after="0" w:line="240" w:lineRule="auto"/>
        <w:ind w:left="709"/>
        <w:rPr>
          <w:rFonts w:ascii="Arial" w:eastAsia="Calibri" w:hAnsi="Arial" w:cs="Arial"/>
        </w:rPr>
      </w:pPr>
    </w:p>
    <w:p w14:paraId="29D03F0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When we commission services from other organisations, we will ensure that compliance with our policy and procedures is a contractual requirement.</w:t>
      </w:r>
    </w:p>
    <w:p w14:paraId="350F877A" w14:textId="77777777" w:rsidR="00EF685C" w:rsidRPr="008862C5" w:rsidRDefault="00EF685C" w:rsidP="00EF685C">
      <w:pPr>
        <w:spacing w:after="0" w:line="240" w:lineRule="auto"/>
        <w:ind w:left="709"/>
        <w:rPr>
          <w:rFonts w:ascii="Arial" w:eastAsia="Calibri" w:hAnsi="Arial" w:cs="Arial"/>
          <w:b/>
        </w:rPr>
      </w:pPr>
    </w:p>
    <w:p w14:paraId="2FCD1E2D" w14:textId="77777777" w:rsidR="00EF685C" w:rsidRPr="008862C5" w:rsidRDefault="00EF685C" w:rsidP="00EF685C">
      <w:pPr>
        <w:spacing w:after="0" w:line="240" w:lineRule="auto"/>
        <w:ind w:left="709"/>
        <w:rPr>
          <w:rFonts w:ascii="Arial" w:eastAsia="Calibri" w:hAnsi="Arial" w:cs="Arial"/>
          <w:b/>
        </w:rPr>
      </w:pPr>
    </w:p>
    <w:p w14:paraId="6B0B696E" w14:textId="10A405E4" w:rsidR="00EF685C" w:rsidRPr="008862C5" w:rsidRDefault="00EF685C" w:rsidP="008862C5">
      <w:pPr>
        <w:pStyle w:val="Heading3"/>
        <w:numPr>
          <w:ilvl w:val="0"/>
          <w:numId w:val="42"/>
        </w:numPr>
        <w:rPr>
          <w:rFonts w:eastAsia="Calibri" w:cs="Arial"/>
          <w:b w:val="0"/>
          <w:sz w:val="22"/>
          <w:szCs w:val="22"/>
        </w:rPr>
      </w:pPr>
      <w:bookmarkStart w:id="29" w:name="_Toc83371752"/>
      <w:r w:rsidRPr="008862C5">
        <w:rPr>
          <w:rStyle w:val="Heading3Char"/>
          <w:rFonts w:eastAsia="Calibri" w:cs="Arial"/>
          <w:b/>
          <w:sz w:val="22"/>
          <w:szCs w:val="22"/>
        </w:rPr>
        <w:t>WHISTLE-BLOWING AND COMPLAINTS</w:t>
      </w:r>
      <w:bookmarkEnd w:id="29"/>
    </w:p>
    <w:p w14:paraId="2FD88CEF" w14:textId="77777777" w:rsidR="00EF685C" w:rsidRPr="008862C5" w:rsidRDefault="00EF685C" w:rsidP="00EF685C">
      <w:pPr>
        <w:spacing w:after="0" w:line="240" w:lineRule="auto"/>
        <w:ind w:left="709"/>
        <w:rPr>
          <w:rFonts w:ascii="Arial" w:eastAsia="Calibri" w:hAnsi="Arial" w:cs="Arial"/>
          <w:b/>
        </w:rPr>
      </w:pPr>
    </w:p>
    <w:p w14:paraId="21A37CE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recognise that children cannot be expected to raise concerns in an environment where staff members fail to do so.</w:t>
      </w:r>
    </w:p>
    <w:p w14:paraId="17FC4A3F" w14:textId="77777777" w:rsidR="00EF685C" w:rsidRPr="008862C5" w:rsidRDefault="00EF685C" w:rsidP="00EF685C">
      <w:pPr>
        <w:spacing w:after="0" w:line="240" w:lineRule="auto"/>
        <w:ind w:left="709"/>
        <w:rPr>
          <w:rFonts w:ascii="Arial" w:eastAsia="Calibri" w:hAnsi="Arial" w:cs="Arial"/>
        </w:rPr>
      </w:pPr>
    </w:p>
    <w:p w14:paraId="44B90490" w14:textId="70AE37A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ensure that all staff members are aware of their duty to raise concerns, where they exist, about the management of child protection, which may include the attitude or actions of colleagues. If necessary, they will speak with the head teacher, the chair of the governing body or with the Local Authority Designated Officer</w:t>
      </w:r>
      <w:r w:rsidR="008862C5" w:rsidRPr="008862C5">
        <w:rPr>
          <w:rFonts w:ascii="Arial" w:eastAsia="Calibri" w:hAnsi="Arial" w:cs="Arial"/>
        </w:rPr>
        <w:t>. IF staff do not feel able to raise concerns they can call the NSPCC whistleblowing helpline on 0800 028 0285</w:t>
      </w:r>
    </w:p>
    <w:p w14:paraId="08F0F291" w14:textId="77777777" w:rsidR="00EF685C" w:rsidRPr="008862C5" w:rsidRDefault="00EF685C" w:rsidP="00EF685C">
      <w:pPr>
        <w:spacing w:after="0" w:line="240" w:lineRule="auto"/>
        <w:ind w:left="709"/>
        <w:rPr>
          <w:rFonts w:ascii="Arial" w:eastAsia="Calibri" w:hAnsi="Arial" w:cs="Arial"/>
        </w:rPr>
      </w:pPr>
    </w:p>
    <w:p w14:paraId="1E96478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We have a clear reporting procedure for children, parents/carers and other people to report </w:t>
      </w:r>
      <w:r w:rsidRPr="008862C5">
        <w:rPr>
          <w:rFonts w:ascii="Arial" w:eastAsia="Calibri" w:hAnsi="Arial" w:cs="Arial"/>
        </w:rPr>
        <w:tab/>
        <w:t>concerns or complaints, including abusive or poor practice.</w:t>
      </w:r>
    </w:p>
    <w:p w14:paraId="06427E8E" w14:textId="77777777" w:rsidR="00EF685C" w:rsidRPr="008862C5" w:rsidRDefault="00EF685C" w:rsidP="00EF685C">
      <w:pPr>
        <w:spacing w:after="0" w:line="240" w:lineRule="auto"/>
        <w:ind w:left="709"/>
        <w:rPr>
          <w:rFonts w:ascii="Arial" w:eastAsia="Calibri" w:hAnsi="Arial" w:cs="Arial"/>
        </w:rPr>
      </w:pPr>
    </w:p>
    <w:p w14:paraId="3FFDBAC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will actively seek the views of children, parents and carers and staff members on our child protection arrangements through surveys, questionnaires and other means.</w:t>
      </w:r>
    </w:p>
    <w:p w14:paraId="176F33A0" w14:textId="77777777" w:rsidR="00EF685C" w:rsidRPr="008862C5" w:rsidRDefault="00EF685C" w:rsidP="00EF685C">
      <w:pPr>
        <w:spacing w:after="0" w:line="240" w:lineRule="auto"/>
        <w:ind w:left="709"/>
        <w:rPr>
          <w:rFonts w:ascii="Arial" w:eastAsia="Calibri" w:hAnsi="Arial" w:cs="Arial"/>
        </w:rPr>
      </w:pPr>
    </w:p>
    <w:p w14:paraId="201C2FE2" w14:textId="5E8A46A4" w:rsidR="00EF685C" w:rsidRPr="008862C5" w:rsidRDefault="00EF685C" w:rsidP="008862C5">
      <w:pPr>
        <w:pStyle w:val="Heading3"/>
        <w:numPr>
          <w:ilvl w:val="0"/>
          <w:numId w:val="42"/>
        </w:numPr>
        <w:rPr>
          <w:rFonts w:eastAsia="Calibri" w:cs="Arial"/>
          <w:b w:val="0"/>
          <w:sz w:val="22"/>
          <w:szCs w:val="22"/>
        </w:rPr>
      </w:pPr>
      <w:bookmarkStart w:id="30" w:name="_Toc83371753"/>
      <w:r w:rsidRPr="008862C5">
        <w:rPr>
          <w:rStyle w:val="Heading3Char"/>
          <w:rFonts w:eastAsia="Calibri" w:cs="Arial"/>
          <w:b/>
          <w:sz w:val="22"/>
          <w:szCs w:val="22"/>
        </w:rPr>
        <w:t>SITE SECURITY</w:t>
      </w:r>
      <w:bookmarkEnd w:id="30"/>
    </w:p>
    <w:p w14:paraId="7465B1C3" w14:textId="77777777" w:rsidR="00EF685C" w:rsidRPr="008862C5" w:rsidRDefault="00EF685C" w:rsidP="00EF685C">
      <w:pPr>
        <w:spacing w:after="0" w:line="240" w:lineRule="auto"/>
        <w:ind w:left="709"/>
        <w:rPr>
          <w:rFonts w:ascii="Arial" w:eastAsia="Calibri" w:hAnsi="Arial" w:cs="Arial"/>
          <w:b/>
        </w:rPr>
      </w:pPr>
    </w:p>
    <w:p w14:paraId="7C617CA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lastRenderedPageBreak/>
        <w:tab/>
        <w:t xml:space="preserve">All staff members have a responsibility to ensure our buildings and grounds are </w:t>
      </w:r>
      <w:r w:rsidRPr="008862C5">
        <w:rPr>
          <w:rFonts w:ascii="Arial" w:eastAsia="Calibri" w:hAnsi="Arial" w:cs="Arial"/>
        </w:rPr>
        <w:tab/>
        <w:t xml:space="preserve">secure and for reporting concerns that may come to light. </w:t>
      </w:r>
    </w:p>
    <w:p w14:paraId="42F8D5FC" w14:textId="77777777" w:rsidR="00EF685C" w:rsidRPr="008862C5" w:rsidRDefault="00EF685C" w:rsidP="00EF685C">
      <w:pPr>
        <w:spacing w:after="0" w:line="240" w:lineRule="auto"/>
        <w:ind w:left="709"/>
        <w:rPr>
          <w:rFonts w:ascii="Arial" w:eastAsia="Calibri" w:hAnsi="Arial" w:cs="Arial"/>
        </w:rPr>
      </w:pPr>
    </w:p>
    <w:p w14:paraId="5F35F5FE"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We check the identity of all visitors and volunteers coming into educational establishment. Visitors are expected to sign in and out in the office visitors’ log and to display a visitor’s badge while on the educational establishment site. Any individual who is not known or identifiable will be challenged for clarification and reassurance.</w:t>
      </w:r>
    </w:p>
    <w:p w14:paraId="342AFC1F" w14:textId="77777777" w:rsidR="00EF685C" w:rsidRPr="008862C5" w:rsidRDefault="00EF685C" w:rsidP="00EF685C">
      <w:pPr>
        <w:spacing w:after="0" w:line="240" w:lineRule="auto"/>
        <w:ind w:left="709"/>
        <w:rPr>
          <w:rFonts w:ascii="Arial" w:eastAsia="Calibri" w:hAnsi="Arial" w:cs="Arial"/>
        </w:rPr>
      </w:pPr>
    </w:p>
    <w:p w14:paraId="70170BD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The educational establishment will not accept the behaviour of any individual, parent or anyone else, that threatens educational establishment security or leads others, child or adult, to feel unsafe. Such behaviour will be treated as a serious concern and may result in a decision to refuse the person access to the educational establishment site.</w:t>
      </w:r>
    </w:p>
    <w:p w14:paraId="3F2E74D3" w14:textId="77777777" w:rsidR="00EF685C" w:rsidRPr="008862C5" w:rsidRDefault="00EF685C" w:rsidP="00EF685C">
      <w:pPr>
        <w:spacing w:after="0" w:line="240" w:lineRule="auto"/>
        <w:ind w:left="709"/>
        <w:rPr>
          <w:rFonts w:ascii="Arial" w:eastAsia="Calibri" w:hAnsi="Arial" w:cs="Arial"/>
        </w:rPr>
      </w:pPr>
    </w:p>
    <w:p w14:paraId="45D6061F" w14:textId="5F54C5F4" w:rsidR="00F05AE7" w:rsidRPr="008862C5" w:rsidRDefault="00F05AE7" w:rsidP="008862C5">
      <w:pPr>
        <w:spacing w:after="0" w:line="240" w:lineRule="auto"/>
        <w:rPr>
          <w:rFonts w:ascii="Arial" w:eastAsia="Calibri" w:hAnsi="Arial" w:cs="Arial"/>
        </w:rPr>
      </w:pPr>
    </w:p>
    <w:p w14:paraId="7CCB1939" w14:textId="346094ED" w:rsidR="00F05AE7" w:rsidRPr="008862C5" w:rsidRDefault="00F05AE7" w:rsidP="008862C5">
      <w:pPr>
        <w:pStyle w:val="Heading3"/>
        <w:numPr>
          <w:ilvl w:val="0"/>
          <w:numId w:val="42"/>
        </w:numPr>
        <w:rPr>
          <w:rFonts w:eastAsia="Calibri" w:cs="Arial"/>
          <w:sz w:val="22"/>
          <w:szCs w:val="22"/>
        </w:rPr>
      </w:pPr>
      <w:bookmarkStart w:id="31" w:name="_Toc83371755"/>
      <w:r w:rsidRPr="008862C5">
        <w:rPr>
          <w:rFonts w:eastAsia="Calibri" w:cs="Arial"/>
          <w:sz w:val="22"/>
          <w:szCs w:val="22"/>
        </w:rPr>
        <w:t>MISSING FROM EDUCATION</w:t>
      </w:r>
      <w:bookmarkEnd w:id="31"/>
    </w:p>
    <w:p w14:paraId="1EED951B" w14:textId="77777777" w:rsidR="00F05AE7" w:rsidRPr="008862C5" w:rsidRDefault="00F05AE7" w:rsidP="00F05AE7">
      <w:pPr>
        <w:spacing w:after="0" w:line="240" w:lineRule="auto"/>
        <w:ind w:left="709"/>
        <w:rPr>
          <w:rFonts w:ascii="Arial" w:eastAsia="Calibri" w:hAnsi="Arial" w:cs="Arial"/>
        </w:rPr>
      </w:pPr>
    </w:p>
    <w:p w14:paraId="1B7DE947" w14:textId="085DDFEF" w:rsidR="00F05AE7" w:rsidRPr="008862C5" w:rsidRDefault="00A320BD" w:rsidP="00F05AE7">
      <w:pPr>
        <w:spacing w:after="0" w:line="240" w:lineRule="auto"/>
        <w:ind w:left="709"/>
        <w:rPr>
          <w:rFonts w:ascii="Arial" w:eastAsia="Calibri" w:hAnsi="Arial" w:cs="Arial"/>
        </w:rPr>
      </w:pPr>
      <w:r w:rsidRPr="008862C5">
        <w:rPr>
          <w:rFonts w:ascii="Arial" w:eastAsia="Calibri" w:hAnsi="Arial" w:cs="Arial"/>
        </w:rPr>
        <w:t xml:space="preserve">At school we have </w:t>
      </w:r>
      <w:r w:rsidR="00F05AE7" w:rsidRPr="008862C5">
        <w:rPr>
          <w:rFonts w:ascii="Arial" w:eastAsia="Calibri" w:hAnsi="Arial" w:cs="Arial"/>
        </w:rPr>
        <w:t>appropriate safeguarding responses to</w:t>
      </w:r>
      <w:r w:rsidRPr="008862C5">
        <w:rPr>
          <w:rFonts w:ascii="Arial" w:eastAsia="Calibri" w:hAnsi="Arial" w:cs="Arial"/>
        </w:rPr>
        <w:t xml:space="preserve"> support</w:t>
      </w:r>
      <w:r w:rsidR="00F05AE7" w:rsidRPr="008862C5">
        <w:rPr>
          <w:rFonts w:ascii="Arial" w:eastAsia="Calibri" w:hAnsi="Arial" w:cs="Arial"/>
        </w:rPr>
        <w:t xml:space="preserve"> children who go missing from education, particularly on repeat occasions, to help identify the risk of abuse and neglect, including sexual abuse or exploitation, and to help prevent the risks of their going missing again.</w:t>
      </w:r>
    </w:p>
    <w:p w14:paraId="486B12AC" w14:textId="77777777" w:rsidR="00F05AE7" w:rsidRPr="008862C5" w:rsidRDefault="00F05AE7" w:rsidP="00F05AE7">
      <w:pPr>
        <w:spacing w:after="0" w:line="240" w:lineRule="auto"/>
        <w:ind w:left="709"/>
        <w:rPr>
          <w:rFonts w:ascii="Arial" w:eastAsia="Calibri" w:hAnsi="Arial" w:cs="Arial"/>
        </w:rPr>
      </w:pPr>
    </w:p>
    <w:p w14:paraId="4EB82E12" w14:textId="4E57473A" w:rsidR="00F05AE7" w:rsidRPr="008862C5" w:rsidRDefault="00A320BD" w:rsidP="00F05AE7">
      <w:pPr>
        <w:spacing w:after="0" w:line="240" w:lineRule="auto"/>
        <w:ind w:left="709"/>
        <w:rPr>
          <w:rFonts w:ascii="Arial" w:eastAsia="Calibri" w:hAnsi="Arial" w:cs="Arial"/>
        </w:rPr>
      </w:pPr>
      <w:r w:rsidRPr="008862C5">
        <w:rPr>
          <w:rFonts w:ascii="Arial" w:eastAsia="Calibri" w:hAnsi="Arial" w:cs="Arial"/>
        </w:rPr>
        <w:t xml:space="preserve">We will </w:t>
      </w:r>
      <w:r w:rsidR="00F05AE7" w:rsidRPr="008862C5">
        <w:rPr>
          <w:rFonts w:ascii="Arial" w:eastAsia="Calibri" w:hAnsi="Arial" w:cs="Arial"/>
        </w:rPr>
        <w:t>inform the local authority of any pupil who fails to attend educational establishment regularly, or has been absent without the educational establishment’s permission for a continuous period of 10 educational establishment days or more, at such intervals as are agreed between the educational establishment and the local authority (or in default of such agreement, at intervals determined by the Secretary of State).</w:t>
      </w:r>
    </w:p>
    <w:p w14:paraId="0ACC3D5D" w14:textId="77777777" w:rsidR="00F05AE7" w:rsidRPr="008862C5" w:rsidRDefault="00F05AE7" w:rsidP="00F05AE7">
      <w:pPr>
        <w:spacing w:after="0" w:line="240" w:lineRule="auto"/>
        <w:ind w:left="709"/>
        <w:rPr>
          <w:rFonts w:ascii="Arial" w:eastAsia="Calibri" w:hAnsi="Arial" w:cs="Arial"/>
        </w:rPr>
      </w:pPr>
    </w:p>
    <w:p w14:paraId="585ABD93" w14:textId="77777777" w:rsidR="00F05AE7" w:rsidRPr="008862C5" w:rsidRDefault="00F05AE7" w:rsidP="00F05AE7">
      <w:pPr>
        <w:spacing w:after="0" w:line="240" w:lineRule="auto"/>
        <w:ind w:left="709"/>
        <w:rPr>
          <w:rFonts w:ascii="Arial" w:eastAsia="Calibri" w:hAnsi="Arial" w:cs="Arial"/>
        </w:rPr>
      </w:pPr>
      <w:r w:rsidRPr="008862C5">
        <w:rPr>
          <w:rFonts w:ascii="Arial" w:eastAsia="Calibri" w:hAnsi="Arial" w:cs="Arial"/>
        </w:rPr>
        <w:t>We may request more than one emergency contact number for each pupil or student in order to be able to contact more than one responsible adult if a child who is missing education is also identified as a welfare and /or safeguarding concern.</w:t>
      </w:r>
    </w:p>
    <w:p w14:paraId="2C27915C" w14:textId="77777777" w:rsidR="00F05AE7" w:rsidRPr="008862C5" w:rsidRDefault="00F05AE7" w:rsidP="00F05AE7">
      <w:pPr>
        <w:spacing w:after="0" w:line="240" w:lineRule="auto"/>
        <w:ind w:left="709"/>
        <w:rPr>
          <w:rFonts w:ascii="Arial" w:eastAsia="Calibri" w:hAnsi="Arial" w:cs="Arial"/>
        </w:rPr>
      </w:pPr>
    </w:p>
    <w:p w14:paraId="050051EA" w14:textId="6699F14F" w:rsidR="00F05AE7" w:rsidRPr="008862C5" w:rsidRDefault="00A320BD" w:rsidP="00F05AE7">
      <w:pPr>
        <w:spacing w:after="0" w:line="240" w:lineRule="auto"/>
        <w:ind w:left="709"/>
        <w:rPr>
          <w:rFonts w:ascii="Arial" w:eastAsia="Calibri" w:hAnsi="Arial" w:cs="Arial"/>
        </w:rPr>
      </w:pPr>
      <w:r w:rsidRPr="008862C5">
        <w:rPr>
          <w:rFonts w:ascii="Arial" w:eastAsia="Calibri" w:hAnsi="Arial" w:cs="Arial"/>
        </w:rPr>
        <w:t xml:space="preserve">We will follow </w:t>
      </w:r>
      <w:r w:rsidR="00F05AE7" w:rsidRPr="008862C5">
        <w:rPr>
          <w:rFonts w:ascii="Arial" w:eastAsia="Calibri" w:hAnsi="Arial" w:cs="Arial"/>
        </w:rPr>
        <w:t xml:space="preserve">Keeping Children </w:t>
      </w:r>
      <w:r w:rsidR="00943144" w:rsidRPr="008862C5">
        <w:rPr>
          <w:rFonts w:ascii="Arial" w:eastAsia="Calibri" w:hAnsi="Arial" w:cs="Arial"/>
        </w:rPr>
        <w:t>Safe in Education September 2021</w:t>
      </w:r>
      <w:r w:rsidRPr="008862C5">
        <w:rPr>
          <w:rFonts w:ascii="Arial" w:eastAsia="Calibri" w:hAnsi="Arial" w:cs="Arial"/>
        </w:rPr>
        <w:t xml:space="preserve"> guidance and statutory guidance around children missing from Education</w:t>
      </w:r>
      <w:r w:rsidR="00943144" w:rsidRPr="008862C5">
        <w:rPr>
          <w:rFonts w:ascii="Arial" w:eastAsia="Calibri" w:hAnsi="Arial" w:cs="Arial"/>
        </w:rPr>
        <w:t xml:space="preserve"> and our school attendance policy</w:t>
      </w:r>
      <w:r w:rsidRPr="008862C5">
        <w:rPr>
          <w:rFonts w:ascii="Arial" w:eastAsia="Calibri" w:hAnsi="Arial" w:cs="Arial"/>
        </w:rPr>
        <w:t xml:space="preserve">. </w:t>
      </w:r>
    </w:p>
    <w:p w14:paraId="3ACB566A" w14:textId="25BEFDDF" w:rsidR="008862C5" w:rsidRPr="008862C5" w:rsidRDefault="008862C5" w:rsidP="00F05AE7">
      <w:pPr>
        <w:spacing w:after="0" w:line="240" w:lineRule="auto"/>
        <w:ind w:left="709"/>
        <w:rPr>
          <w:rFonts w:ascii="Arial" w:eastAsia="Calibri" w:hAnsi="Arial" w:cs="Arial"/>
        </w:rPr>
      </w:pPr>
    </w:p>
    <w:p w14:paraId="4593BB20" w14:textId="77777777" w:rsidR="008862C5" w:rsidRPr="008862C5" w:rsidRDefault="008862C5" w:rsidP="00F05AE7">
      <w:pPr>
        <w:spacing w:after="0" w:line="240" w:lineRule="auto"/>
        <w:ind w:left="709"/>
        <w:rPr>
          <w:rFonts w:ascii="Arial" w:hAnsi="Arial" w:cs="Arial"/>
        </w:rPr>
      </w:pPr>
      <w:r w:rsidRPr="008862C5">
        <w:rPr>
          <w:rFonts w:ascii="Arial" w:hAnsi="Arial" w:cs="Arial"/>
          <w:b/>
        </w:rPr>
        <w:t xml:space="preserve">QUALITY ASSURANCE </w:t>
      </w:r>
    </w:p>
    <w:p w14:paraId="46EA0134" w14:textId="77777777" w:rsidR="008862C5" w:rsidRPr="008862C5" w:rsidRDefault="008862C5" w:rsidP="00F05AE7">
      <w:pPr>
        <w:spacing w:after="0" w:line="240" w:lineRule="auto"/>
        <w:ind w:left="709"/>
        <w:rPr>
          <w:rFonts w:ascii="Arial" w:hAnsi="Arial" w:cs="Arial"/>
        </w:rPr>
      </w:pPr>
      <w:r w:rsidRPr="008862C5">
        <w:rPr>
          <w:rFonts w:ascii="Arial" w:hAnsi="Arial" w:cs="Arial"/>
        </w:rPr>
        <w:t xml:space="preserve">We will ensure that systems are in place to monitor the implementation of and compliance with this policy and accompanying procedures. This will include periodic audits of child protection files and records by the DSL </w:t>
      </w:r>
    </w:p>
    <w:p w14:paraId="31139922" w14:textId="77777777" w:rsidR="008862C5" w:rsidRPr="008862C5" w:rsidRDefault="008862C5" w:rsidP="00F05AE7">
      <w:pPr>
        <w:spacing w:after="0" w:line="240" w:lineRule="auto"/>
        <w:ind w:left="709"/>
        <w:rPr>
          <w:rFonts w:ascii="Arial" w:hAnsi="Arial" w:cs="Arial"/>
        </w:rPr>
      </w:pPr>
    </w:p>
    <w:p w14:paraId="406A6528" w14:textId="77777777" w:rsidR="008862C5" w:rsidRPr="008862C5" w:rsidRDefault="008862C5" w:rsidP="00F05AE7">
      <w:pPr>
        <w:spacing w:after="0" w:line="240" w:lineRule="auto"/>
        <w:ind w:left="709"/>
        <w:rPr>
          <w:rFonts w:ascii="Arial" w:hAnsi="Arial" w:cs="Arial"/>
        </w:rPr>
      </w:pPr>
      <w:r w:rsidRPr="008862C5">
        <w:rPr>
          <w:rFonts w:ascii="Arial" w:hAnsi="Arial" w:cs="Arial"/>
        </w:rPr>
        <w:t>We will complete an audit of the educational establishment’s safeguarding arrangements at frequencies specified by the Tameside Safeguarding Childcare Partnership and using the audit tool provided by them for this purpose.</w:t>
      </w:r>
    </w:p>
    <w:p w14:paraId="373ABD67" w14:textId="77777777" w:rsidR="008862C5" w:rsidRPr="008862C5" w:rsidRDefault="008862C5" w:rsidP="00F05AE7">
      <w:pPr>
        <w:spacing w:after="0" w:line="240" w:lineRule="auto"/>
        <w:ind w:left="709"/>
        <w:rPr>
          <w:rFonts w:ascii="Arial" w:hAnsi="Arial" w:cs="Arial"/>
        </w:rPr>
      </w:pPr>
    </w:p>
    <w:p w14:paraId="61D5626F" w14:textId="77777777" w:rsidR="008862C5" w:rsidRPr="008862C5" w:rsidRDefault="008862C5" w:rsidP="00F05AE7">
      <w:pPr>
        <w:spacing w:after="0" w:line="240" w:lineRule="auto"/>
        <w:ind w:left="709"/>
        <w:rPr>
          <w:rFonts w:ascii="Arial" w:hAnsi="Arial" w:cs="Arial"/>
        </w:rPr>
      </w:pPr>
      <w:r w:rsidRPr="008862C5">
        <w:rPr>
          <w:rFonts w:ascii="Arial" w:hAnsi="Arial" w:cs="Arial"/>
        </w:rPr>
        <w:t xml:space="preserve"> The educational establishment’s senior management and the governing body will ensure that action is taken to remedy without delay any deficiencies and weaknesses identified in child protection arrangements.</w:t>
      </w:r>
    </w:p>
    <w:p w14:paraId="522B4058" w14:textId="77777777" w:rsidR="008862C5" w:rsidRPr="008862C5" w:rsidRDefault="008862C5" w:rsidP="00F05AE7">
      <w:pPr>
        <w:spacing w:after="0" w:line="240" w:lineRule="auto"/>
        <w:ind w:left="709"/>
        <w:rPr>
          <w:rFonts w:ascii="Arial" w:hAnsi="Arial" w:cs="Arial"/>
        </w:rPr>
      </w:pPr>
    </w:p>
    <w:p w14:paraId="47BC6724" w14:textId="77777777" w:rsidR="008862C5" w:rsidRPr="008862C5" w:rsidRDefault="008862C5" w:rsidP="00F05AE7">
      <w:pPr>
        <w:spacing w:after="0" w:line="240" w:lineRule="auto"/>
        <w:ind w:left="709"/>
        <w:rPr>
          <w:rFonts w:ascii="Arial" w:hAnsi="Arial" w:cs="Arial"/>
        </w:rPr>
      </w:pPr>
      <w:r w:rsidRPr="008862C5">
        <w:rPr>
          <w:rFonts w:ascii="Arial" w:hAnsi="Arial" w:cs="Arial"/>
          <w:b/>
        </w:rPr>
        <w:t xml:space="preserve">POLICY REVIEW </w:t>
      </w:r>
    </w:p>
    <w:p w14:paraId="2B1E13ED" w14:textId="050C6647" w:rsidR="008862C5" w:rsidRPr="008862C5" w:rsidRDefault="008862C5" w:rsidP="00F05AE7">
      <w:pPr>
        <w:spacing w:after="0" w:line="240" w:lineRule="auto"/>
        <w:ind w:left="709"/>
        <w:rPr>
          <w:rFonts w:ascii="Arial" w:eastAsia="Calibri" w:hAnsi="Arial" w:cs="Arial"/>
        </w:rPr>
      </w:pPr>
      <w:r w:rsidRPr="008862C5">
        <w:rPr>
          <w:rFonts w:ascii="Arial" w:hAnsi="Arial" w:cs="Arial"/>
        </w:rPr>
        <w:t>This policy and the procedures will be reviewed every academic year. All other linked policies will be reviewed in line with the policy review cycle. The DSL will ensure that staff members are made aware of any amendments to policies and procedures.</w:t>
      </w:r>
    </w:p>
    <w:p w14:paraId="54767E2D" w14:textId="77777777" w:rsidR="00EF685C" w:rsidRPr="008862C5" w:rsidRDefault="00EF685C" w:rsidP="00EF685C">
      <w:pPr>
        <w:spacing w:after="0" w:line="240" w:lineRule="auto"/>
        <w:ind w:left="709"/>
        <w:rPr>
          <w:rFonts w:ascii="Arial" w:eastAsia="Calibri" w:hAnsi="Arial" w:cs="Arial"/>
        </w:rPr>
      </w:pPr>
    </w:p>
    <w:p w14:paraId="613B80DF" w14:textId="18293E59" w:rsidR="00EF685C" w:rsidRPr="008862C5" w:rsidRDefault="00EF685C" w:rsidP="008862C5">
      <w:pPr>
        <w:pStyle w:val="Heading3"/>
        <w:numPr>
          <w:ilvl w:val="0"/>
          <w:numId w:val="42"/>
        </w:numPr>
        <w:rPr>
          <w:rStyle w:val="Heading3Char"/>
          <w:rFonts w:eastAsia="Calibri" w:cs="Arial"/>
          <w:b/>
          <w:sz w:val="22"/>
          <w:szCs w:val="22"/>
        </w:rPr>
      </w:pPr>
      <w:bookmarkStart w:id="32" w:name="_Toc83371756"/>
      <w:r w:rsidRPr="008862C5">
        <w:rPr>
          <w:rStyle w:val="Heading3Char"/>
          <w:rFonts w:eastAsia="Calibri" w:cs="Arial"/>
          <w:b/>
          <w:sz w:val="22"/>
          <w:szCs w:val="22"/>
        </w:rPr>
        <w:lastRenderedPageBreak/>
        <w:t>LINKED POLICES AND PROCEDURES</w:t>
      </w:r>
      <w:bookmarkEnd w:id="32"/>
    </w:p>
    <w:p w14:paraId="42CBC321" w14:textId="77777777" w:rsidR="00EF685C" w:rsidRPr="008862C5" w:rsidRDefault="00EF685C" w:rsidP="00EF685C">
      <w:pPr>
        <w:spacing w:after="0" w:line="240" w:lineRule="auto"/>
        <w:ind w:left="709"/>
        <w:rPr>
          <w:rFonts w:ascii="Arial" w:eastAsia="Calibri" w:hAnsi="Arial" w:cs="Arial"/>
          <w:b/>
        </w:rPr>
      </w:pPr>
    </w:p>
    <w:p w14:paraId="1E0993D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The following policies and procedures are relevant for the child protection and safeguarding policy and procedure. </w:t>
      </w:r>
    </w:p>
    <w:p w14:paraId="70798A8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 </w:t>
      </w:r>
    </w:p>
    <w:p w14:paraId="01C52F33"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Administration of Medicines Policy</w:t>
      </w:r>
    </w:p>
    <w:p w14:paraId="04B06144"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Anti-Bullying Policy</w:t>
      </w:r>
    </w:p>
    <w:p w14:paraId="7D9027D9"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Attendance Policy</w:t>
      </w:r>
    </w:p>
    <w:p w14:paraId="1E559EDE"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 xml:space="preserve">Behaviour Policy            </w:t>
      </w:r>
    </w:p>
    <w:p w14:paraId="55BC7CB2"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Children Missing from Education Policy and Procedures</w:t>
      </w:r>
    </w:p>
    <w:p w14:paraId="3B088E88"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Complaints procedure</w:t>
      </w:r>
    </w:p>
    <w:p w14:paraId="0263E4F5"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E-safety Policy</w:t>
      </w:r>
    </w:p>
    <w:p w14:paraId="4D53455F"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Equalities Policy</w:t>
      </w:r>
    </w:p>
    <w:p w14:paraId="0E993A77" w14:textId="77777777" w:rsidR="00EF685C" w:rsidRPr="008862C5" w:rsidRDefault="00EF685C" w:rsidP="00EF685C">
      <w:pPr>
        <w:numPr>
          <w:ilvl w:val="0"/>
          <w:numId w:val="4"/>
        </w:numPr>
        <w:tabs>
          <w:tab w:val="left" w:pos="1418"/>
        </w:tabs>
        <w:spacing w:after="0" w:line="240" w:lineRule="auto"/>
        <w:ind w:left="1418" w:hanging="709"/>
        <w:rPr>
          <w:rFonts w:ascii="Arial" w:eastAsia="Calibri" w:hAnsi="Arial" w:cs="Arial"/>
        </w:rPr>
      </w:pPr>
      <w:r w:rsidRPr="008862C5">
        <w:rPr>
          <w:rFonts w:ascii="Arial" w:eastAsia="Calibri" w:hAnsi="Arial" w:cs="Arial"/>
        </w:rPr>
        <w:t>Keeping Records of Child Protection and Welfare Concerns: Guidance for Early Years Settings, Educational establishments and Colleges</w:t>
      </w:r>
    </w:p>
    <w:p w14:paraId="27648F65"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Health and Safety Policy and other linked policies and risk assessments</w:t>
      </w:r>
    </w:p>
    <w:p w14:paraId="57DDD6F4" w14:textId="14BF336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ICT Acceptable Use Policy</w:t>
      </w:r>
    </w:p>
    <w:p w14:paraId="0623AB65" w14:textId="2F92F62C" w:rsidR="002C0503" w:rsidRPr="008862C5" w:rsidRDefault="002C0503"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Online Safety Policy</w:t>
      </w:r>
    </w:p>
    <w:p w14:paraId="748C307E"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Offsite Activities and Educational Visits Policy and risk assessments</w:t>
      </w:r>
    </w:p>
    <w:p w14:paraId="03F666D4"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Physical Education and Sports Guidance</w:t>
      </w:r>
    </w:p>
    <w:p w14:paraId="1ED38392"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Positive Handling and Physical Intervention Policy and Guidance</w:t>
      </w:r>
    </w:p>
    <w:p w14:paraId="336B467D"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Premises Inspection Checklist</w:t>
      </w:r>
    </w:p>
    <w:p w14:paraId="357C0A12"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 xml:space="preserve">Preventing Extremism and Radicalisation Safeguarding Policy </w:t>
      </w:r>
    </w:p>
    <w:p w14:paraId="729B1427" w14:textId="20788A6F" w:rsidR="00EF685C" w:rsidRPr="008862C5" w:rsidRDefault="00845ACA"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PSHE</w:t>
      </w:r>
      <w:r w:rsidR="00EF685C" w:rsidRPr="008862C5">
        <w:rPr>
          <w:rFonts w:ascii="Arial" w:eastAsia="Calibri" w:hAnsi="Arial" w:cs="Arial"/>
        </w:rPr>
        <w:t xml:space="preserve"> Policy</w:t>
      </w:r>
    </w:p>
    <w:p w14:paraId="4260FE2D"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Pupil Images Policy</w:t>
      </w:r>
    </w:p>
    <w:p w14:paraId="1E03CE4E"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Recruitment and Selection Policy and procedures</w:t>
      </w:r>
    </w:p>
    <w:p w14:paraId="193065F2" w14:textId="77777777" w:rsidR="008862C5" w:rsidRPr="008862C5" w:rsidRDefault="00845ACA"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Teachers’ Standards</w:t>
      </w:r>
      <w:r w:rsidR="008862C5" w:rsidRPr="008862C5">
        <w:rPr>
          <w:rFonts w:ascii="Arial" w:eastAsia="Calibri" w:hAnsi="Arial" w:cs="Arial"/>
        </w:rPr>
        <w:t xml:space="preserve">, Department for Education guidance available on Gov.uk      </w:t>
      </w:r>
    </w:p>
    <w:p w14:paraId="17D5EC91" w14:textId="626DF83B" w:rsidR="00845ACA" w:rsidRPr="008862C5" w:rsidRDefault="008862C5" w:rsidP="008862C5">
      <w:pPr>
        <w:tabs>
          <w:tab w:val="left" w:pos="1418"/>
        </w:tabs>
        <w:spacing w:after="0" w:line="240" w:lineRule="auto"/>
        <w:ind w:left="709"/>
        <w:rPr>
          <w:rFonts w:ascii="Arial" w:eastAsia="Calibri" w:hAnsi="Arial" w:cs="Arial"/>
        </w:rPr>
      </w:pPr>
      <w:r w:rsidRPr="008862C5">
        <w:rPr>
          <w:rFonts w:ascii="Arial" w:eastAsia="Calibri" w:hAnsi="Arial" w:cs="Arial"/>
        </w:rPr>
        <w:t xml:space="preserve">            website</w:t>
      </w:r>
    </w:p>
    <w:p w14:paraId="10AFA9A9" w14:textId="39264EC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 xml:space="preserve">Special Educational Needs and Disabilities </w:t>
      </w:r>
      <w:r w:rsidR="008862C5" w:rsidRPr="008862C5">
        <w:rPr>
          <w:rFonts w:ascii="Arial" w:eastAsia="Calibri" w:hAnsi="Arial" w:cs="Arial"/>
        </w:rPr>
        <w:t>Information Report</w:t>
      </w:r>
    </w:p>
    <w:p w14:paraId="007B9A31" w14:textId="77777777" w:rsidR="00EF685C" w:rsidRPr="008862C5" w:rsidRDefault="00EF685C" w:rsidP="00EF685C">
      <w:pPr>
        <w:numPr>
          <w:ilvl w:val="0"/>
          <w:numId w:val="4"/>
        </w:numPr>
        <w:tabs>
          <w:tab w:val="left" w:pos="1418"/>
        </w:tabs>
        <w:spacing w:after="0" w:line="240" w:lineRule="auto"/>
        <w:ind w:left="709" w:firstLine="0"/>
        <w:rPr>
          <w:rFonts w:ascii="Arial" w:eastAsia="Calibri" w:hAnsi="Arial" w:cs="Arial"/>
        </w:rPr>
      </w:pPr>
      <w:r w:rsidRPr="008862C5">
        <w:rPr>
          <w:rFonts w:ascii="Arial" w:eastAsia="Calibri" w:hAnsi="Arial" w:cs="Arial"/>
        </w:rPr>
        <w:t>Staff code of conduct/behaviour policy</w:t>
      </w:r>
    </w:p>
    <w:p w14:paraId="73B3B378" w14:textId="6B824951" w:rsidR="00EF685C" w:rsidRPr="008862C5" w:rsidRDefault="00EF685C" w:rsidP="00B028D6">
      <w:pPr>
        <w:tabs>
          <w:tab w:val="left" w:pos="1418"/>
        </w:tabs>
        <w:spacing w:after="0" w:line="240" w:lineRule="auto"/>
        <w:rPr>
          <w:rFonts w:ascii="Arial" w:eastAsia="Calibri" w:hAnsi="Arial" w:cs="Arial"/>
        </w:rPr>
      </w:pPr>
    </w:p>
    <w:p w14:paraId="6B329C86" w14:textId="6BFB1CB1" w:rsidR="00EF685C" w:rsidRPr="008862C5" w:rsidRDefault="00EF685C" w:rsidP="00EF685C">
      <w:pPr>
        <w:spacing w:after="0" w:line="240" w:lineRule="auto"/>
        <w:ind w:left="709"/>
        <w:rPr>
          <w:rFonts w:ascii="Arial" w:eastAsia="Calibri" w:hAnsi="Arial" w:cs="Arial"/>
        </w:rPr>
      </w:pPr>
    </w:p>
    <w:p w14:paraId="1B88AEAF" w14:textId="77777777" w:rsidR="00845ACA" w:rsidRPr="008862C5" w:rsidRDefault="00845ACA" w:rsidP="00EF685C">
      <w:pPr>
        <w:spacing w:after="0" w:line="240" w:lineRule="auto"/>
        <w:ind w:left="709"/>
        <w:rPr>
          <w:rFonts w:ascii="Arial" w:eastAsia="Calibri" w:hAnsi="Arial" w:cs="Arial"/>
        </w:rPr>
      </w:pPr>
    </w:p>
    <w:p w14:paraId="2A26377C" w14:textId="6AC3F802" w:rsidR="00EF685C" w:rsidRPr="008862C5" w:rsidRDefault="008862C5" w:rsidP="008862C5">
      <w:pPr>
        <w:pStyle w:val="ListParagraph"/>
        <w:numPr>
          <w:ilvl w:val="0"/>
          <w:numId w:val="42"/>
        </w:numPr>
        <w:rPr>
          <w:rFonts w:ascii="Arial" w:eastAsia="Calibri" w:hAnsi="Arial" w:cs="Arial"/>
          <w:b/>
        </w:rPr>
      </w:pPr>
      <w:r w:rsidRPr="008862C5">
        <w:rPr>
          <w:rFonts w:ascii="Arial" w:eastAsia="Calibri" w:hAnsi="Arial" w:cs="Arial"/>
        </w:rPr>
        <w:t xml:space="preserve">  </w:t>
      </w:r>
      <w:r w:rsidR="00EF685C" w:rsidRPr="008862C5">
        <w:rPr>
          <w:rFonts w:ascii="Arial" w:eastAsia="Calibri" w:hAnsi="Arial" w:cs="Arial"/>
          <w:b/>
        </w:rPr>
        <w:t>DEFINITIONS</w:t>
      </w:r>
    </w:p>
    <w:p w14:paraId="172B512A" w14:textId="77777777" w:rsidR="00EF685C" w:rsidRPr="008862C5" w:rsidRDefault="00EF685C" w:rsidP="00EF685C">
      <w:pPr>
        <w:spacing w:after="0" w:line="240" w:lineRule="auto"/>
        <w:ind w:left="709"/>
        <w:rPr>
          <w:rFonts w:ascii="Arial" w:eastAsia="Calibri" w:hAnsi="Arial" w:cs="Arial"/>
        </w:rPr>
      </w:pPr>
    </w:p>
    <w:p w14:paraId="73D565D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Abuse</w:t>
      </w:r>
      <w:r w:rsidRPr="008862C5">
        <w:rPr>
          <w:rFonts w:ascii="Arial" w:eastAsia="Calibri" w:hAnsi="Arial" w:cs="Arial"/>
        </w:rPr>
        <w:t xml:space="preserve">, including neglect, is a form of maltreatment.  A person may abuse or neglect child by inflicting harm or by failing to prevent harm.  Children may be abused within their family, in an institutional or community setting, by those known to them, or, more rarely, by others (e.g. via the internet). They may be abused by an adult or adults or another child or children.  </w:t>
      </w:r>
    </w:p>
    <w:p w14:paraId="5CAFC72F" w14:textId="77777777" w:rsidR="00EF685C" w:rsidRPr="008862C5" w:rsidRDefault="00EF685C" w:rsidP="00EF685C">
      <w:pPr>
        <w:spacing w:after="0" w:line="240" w:lineRule="auto"/>
        <w:ind w:left="709"/>
        <w:rPr>
          <w:rFonts w:ascii="Arial" w:eastAsia="Calibri" w:hAnsi="Arial" w:cs="Arial"/>
        </w:rPr>
      </w:pPr>
    </w:p>
    <w:p w14:paraId="5E794232"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 xml:space="preserve">Children </w:t>
      </w:r>
      <w:r w:rsidRPr="008862C5">
        <w:rPr>
          <w:rFonts w:ascii="Arial" w:eastAsia="Calibri" w:hAnsi="Arial" w:cs="Arial"/>
        </w:rPr>
        <w:t>are</w:t>
      </w:r>
      <w:r w:rsidRPr="008862C5">
        <w:rPr>
          <w:rFonts w:ascii="Arial" w:eastAsia="Calibri" w:hAnsi="Arial" w:cs="Arial"/>
          <w:b/>
        </w:rPr>
        <w:t xml:space="preserve"> </w:t>
      </w:r>
      <w:r w:rsidRPr="008862C5">
        <w:rPr>
          <w:rFonts w:ascii="Arial" w:eastAsia="Calibri" w:hAnsi="Arial" w:cs="Arial"/>
        </w:rPr>
        <w:t>any people who have not yet reached their 18</w:t>
      </w:r>
      <w:r w:rsidRPr="008862C5">
        <w:rPr>
          <w:rFonts w:ascii="Arial" w:eastAsia="Calibri" w:hAnsi="Arial" w:cs="Arial"/>
          <w:vertAlign w:val="superscript"/>
        </w:rPr>
        <w:t>th</w:t>
      </w:r>
      <w:r w:rsidRPr="008862C5">
        <w:rPr>
          <w:rFonts w:ascii="Arial" w:eastAsia="Calibri" w:hAnsi="Arial" w:cs="Arial"/>
        </w:rPr>
        <w:t xml:space="preserve"> birthday; a 16-year-</w:t>
      </w:r>
      <w:r w:rsidRPr="008862C5">
        <w:rPr>
          <w:rFonts w:ascii="Arial" w:eastAsia="Calibri" w:hAnsi="Arial" w:cs="Arial"/>
        </w:rPr>
        <w:tab/>
        <w:t>old, whether living independently, in further education, in the armed forces or in hospital, is a child and is entitled to the same protection and services as anyone younger.</w:t>
      </w:r>
    </w:p>
    <w:p w14:paraId="6CED561F" w14:textId="77777777" w:rsidR="00EF685C" w:rsidRPr="008862C5" w:rsidRDefault="00EF685C" w:rsidP="00EF685C">
      <w:pPr>
        <w:spacing w:after="0" w:line="240" w:lineRule="auto"/>
        <w:ind w:left="709"/>
        <w:rPr>
          <w:rFonts w:ascii="Arial" w:eastAsia="Calibri" w:hAnsi="Arial" w:cs="Arial"/>
        </w:rPr>
      </w:pPr>
    </w:p>
    <w:p w14:paraId="680DDAE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 xml:space="preserve">Child protection </w:t>
      </w:r>
      <w:r w:rsidRPr="008862C5">
        <w:rPr>
          <w:rFonts w:ascii="Arial" w:eastAsia="Calibri" w:hAnsi="Arial" w:cs="Arial"/>
        </w:rPr>
        <w:t>is part of safeguarding and promoting the welfare of children and refers to activity undertaken to protect specific children who are suffering, or likely to suffer, significant harm.</w:t>
      </w:r>
    </w:p>
    <w:p w14:paraId="76946CB8" w14:textId="77777777" w:rsidR="00EF685C" w:rsidRPr="008862C5" w:rsidRDefault="00EF685C" w:rsidP="00EF685C">
      <w:pPr>
        <w:spacing w:after="0" w:line="240" w:lineRule="auto"/>
        <w:ind w:left="709"/>
        <w:rPr>
          <w:rFonts w:ascii="Arial" w:eastAsia="Calibri" w:hAnsi="Arial" w:cs="Arial"/>
        </w:rPr>
      </w:pPr>
    </w:p>
    <w:p w14:paraId="371BB8A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Early help</w:t>
      </w:r>
      <w:r w:rsidRPr="008862C5">
        <w:rPr>
          <w:rFonts w:ascii="Arial" w:eastAsia="Calibri" w:hAnsi="Arial" w:cs="Arial"/>
        </w:rPr>
        <w:t xml:space="preserve"> means providing support as soon as a problem emerges, at any point in a child’s life, from the foundation years to teenage years.</w:t>
      </w:r>
    </w:p>
    <w:p w14:paraId="3D8757B3" w14:textId="77777777" w:rsidR="00EF685C" w:rsidRPr="008862C5" w:rsidRDefault="00EF685C" w:rsidP="00EF685C">
      <w:pPr>
        <w:spacing w:after="0" w:line="240" w:lineRule="auto"/>
        <w:ind w:left="709"/>
        <w:rPr>
          <w:rFonts w:ascii="Arial" w:eastAsia="Calibri" w:hAnsi="Arial" w:cs="Arial"/>
        </w:rPr>
      </w:pPr>
    </w:p>
    <w:p w14:paraId="0C3C4BFE"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lastRenderedPageBreak/>
        <w:tab/>
      </w:r>
      <w:r w:rsidRPr="008862C5">
        <w:rPr>
          <w:rFonts w:ascii="Arial" w:eastAsia="Calibri" w:hAnsi="Arial" w:cs="Arial"/>
          <w:b/>
        </w:rPr>
        <w:t>Harm</w:t>
      </w:r>
      <w:r w:rsidRPr="008862C5">
        <w:rPr>
          <w:rFonts w:ascii="Arial" w:eastAsia="Calibri" w:hAnsi="Arial" w:cs="Arial"/>
        </w:rPr>
        <w:t xml:space="preserve"> is ill treatment or impairment of health and development, including impairment suffered from seeing or hearing the ill treatment of another.</w:t>
      </w:r>
    </w:p>
    <w:p w14:paraId="003BFA36" w14:textId="77777777" w:rsidR="00EF685C" w:rsidRPr="008862C5" w:rsidRDefault="00EF685C" w:rsidP="00EF685C">
      <w:pPr>
        <w:spacing w:after="0" w:line="240" w:lineRule="auto"/>
        <w:ind w:left="709"/>
        <w:rPr>
          <w:rFonts w:ascii="Arial" w:eastAsia="Calibri" w:hAnsi="Arial" w:cs="Arial"/>
        </w:rPr>
      </w:pPr>
    </w:p>
    <w:p w14:paraId="17FAA02B" w14:textId="77777777" w:rsidR="00EF685C" w:rsidRPr="008862C5" w:rsidRDefault="00EF685C" w:rsidP="00EF685C">
      <w:pPr>
        <w:spacing w:after="0" w:line="240" w:lineRule="auto"/>
        <w:ind w:left="709"/>
        <w:rPr>
          <w:rFonts w:ascii="Arial" w:eastAsia="Calibri" w:hAnsi="Arial" w:cs="Arial"/>
        </w:rPr>
      </w:pPr>
      <w:proofErr w:type="spellStart"/>
      <w:r w:rsidRPr="008862C5">
        <w:rPr>
          <w:rFonts w:ascii="Arial" w:eastAsia="Calibri" w:hAnsi="Arial" w:cs="Arial"/>
          <w:b/>
        </w:rPr>
        <w:t>Self harm</w:t>
      </w:r>
      <w:proofErr w:type="spellEnd"/>
      <w:r w:rsidRPr="008862C5">
        <w:rPr>
          <w:rFonts w:ascii="Arial" w:eastAsia="Calibri" w:hAnsi="Arial" w:cs="Arial"/>
        </w:rPr>
        <w:t xml:space="preserve">, </w:t>
      </w:r>
      <w:proofErr w:type="spellStart"/>
      <w:r w:rsidRPr="008862C5">
        <w:rPr>
          <w:rFonts w:ascii="Arial" w:eastAsia="Calibri" w:hAnsi="Arial" w:cs="Arial"/>
        </w:rPr>
        <w:t>self mutilation</w:t>
      </w:r>
      <w:proofErr w:type="spellEnd"/>
      <w:r w:rsidRPr="008862C5">
        <w:rPr>
          <w:rFonts w:ascii="Arial" w:eastAsia="Calibri" w:hAnsi="Arial" w:cs="Arial"/>
        </w:rPr>
        <w:t xml:space="preserve">, eating disorders, suicide threats and gestures by a </w:t>
      </w:r>
      <w:proofErr w:type="gramStart"/>
      <w:r w:rsidRPr="008862C5">
        <w:rPr>
          <w:rFonts w:ascii="Arial" w:eastAsia="Calibri" w:hAnsi="Arial" w:cs="Arial"/>
        </w:rPr>
        <w:t>child  must</w:t>
      </w:r>
      <w:proofErr w:type="gramEnd"/>
      <w:r w:rsidRPr="008862C5">
        <w:rPr>
          <w:rFonts w:ascii="Arial" w:eastAsia="Calibri" w:hAnsi="Arial" w:cs="Arial"/>
        </w:rPr>
        <w:t xml:space="preserve"> always be taken seriously and may be indicative of a serious mental or emotional disturbance. </w:t>
      </w:r>
    </w:p>
    <w:p w14:paraId="04DF4E18" w14:textId="77777777" w:rsidR="00EF685C" w:rsidRPr="008862C5" w:rsidRDefault="00EF685C" w:rsidP="00EF685C">
      <w:pPr>
        <w:spacing w:after="0" w:line="240" w:lineRule="auto"/>
        <w:ind w:left="709"/>
        <w:rPr>
          <w:rFonts w:ascii="Arial" w:eastAsia="Calibri" w:hAnsi="Arial" w:cs="Arial"/>
        </w:rPr>
      </w:pPr>
    </w:p>
    <w:p w14:paraId="3CF51496" w14:textId="68FFC75B" w:rsidR="00EF685C" w:rsidRPr="008862C5" w:rsidRDefault="00EF685C" w:rsidP="002B1DF0">
      <w:pPr>
        <w:spacing w:after="0" w:line="240" w:lineRule="auto"/>
        <w:ind w:left="709"/>
        <w:rPr>
          <w:rFonts w:ascii="Arial" w:eastAsia="Calibri" w:hAnsi="Arial" w:cs="Arial"/>
        </w:rPr>
      </w:pPr>
      <w:r w:rsidRPr="008862C5">
        <w:rPr>
          <w:rFonts w:ascii="Arial" w:eastAsia="Calibri" w:hAnsi="Arial" w:cs="Arial"/>
          <w:b/>
        </w:rPr>
        <w:t>Safeguarding</w:t>
      </w:r>
      <w:r w:rsidRPr="008862C5">
        <w:rPr>
          <w:rFonts w:ascii="Arial" w:eastAsia="Calibri" w:hAnsi="Arial" w:cs="Arial"/>
        </w:rPr>
        <w:t xml:space="preserve"> </w:t>
      </w:r>
      <w:r w:rsidRPr="008862C5">
        <w:rPr>
          <w:rFonts w:ascii="Arial" w:eastAsia="Calibri" w:hAnsi="Arial" w:cs="Arial"/>
          <w:b/>
        </w:rPr>
        <w:t>children</w:t>
      </w:r>
      <w:r w:rsidRPr="008862C5">
        <w:rPr>
          <w:rFonts w:ascii="Arial" w:eastAsia="Calibri" w:hAnsi="Arial" w:cs="Arial"/>
        </w:rPr>
        <w:t xml:space="preserve"> is the action we take to promote the welfare of children and protect them from harm. </w:t>
      </w:r>
      <w:r w:rsidRPr="008862C5">
        <w:rPr>
          <w:rFonts w:ascii="Arial" w:eastAsia="Calibri" w:hAnsi="Arial" w:cs="Arial"/>
          <w:b/>
        </w:rPr>
        <w:t>Safeguarding and promoting the welfare of children</w:t>
      </w:r>
      <w:r w:rsidRPr="008862C5">
        <w:rPr>
          <w:rFonts w:ascii="Arial" w:eastAsia="Calibri" w:hAnsi="Arial" w:cs="Arial"/>
        </w:rPr>
        <w:t xml:space="preserve"> is defined in </w:t>
      </w:r>
      <w:r w:rsidRPr="008862C5">
        <w:rPr>
          <w:rFonts w:ascii="Arial" w:eastAsia="Calibri" w:hAnsi="Arial" w:cs="Arial"/>
          <w:u w:val="single"/>
        </w:rPr>
        <w:t xml:space="preserve">Working Together to Safeguard Children: A Guide to Inter-Agency Working </w:t>
      </w:r>
      <w:r w:rsidRPr="008862C5">
        <w:rPr>
          <w:rFonts w:ascii="Arial" w:eastAsia="Calibri" w:hAnsi="Arial" w:cs="Arial"/>
          <w:u w:val="single"/>
        </w:rPr>
        <w:tab/>
        <w:t>to Safeguard and Promote the Welfare of Children (July 2018</w:t>
      </w:r>
      <w:r w:rsidRPr="008862C5">
        <w:rPr>
          <w:rFonts w:ascii="Arial" w:eastAsia="Calibri" w:hAnsi="Arial" w:cs="Arial"/>
        </w:rPr>
        <w:t>) as:</w:t>
      </w:r>
    </w:p>
    <w:p w14:paraId="212385F5" w14:textId="77777777" w:rsidR="00EF685C" w:rsidRPr="008862C5" w:rsidRDefault="00EF685C" w:rsidP="00EF685C">
      <w:pPr>
        <w:numPr>
          <w:ilvl w:val="0"/>
          <w:numId w:val="6"/>
        </w:numPr>
        <w:spacing w:after="0" w:line="240" w:lineRule="auto"/>
        <w:ind w:left="709" w:firstLine="0"/>
        <w:rPr>
          <w:rFonts w:ascii="Arial" w:eastAsia="Calibri" w:hAnsi="Arial" w:cs="Arial"/>
        </w:rPr>
      </w:pPr>
      <w:r w:rsidRPr="008862C5">
        <w:rPr>
          <w:rFonts w:ascii="Arial" w:eastAsia="Calibri" w:hAnsi="Arial" w:cs="Arial"/>
        </w:rPr>
        <w:t>Protecting children from maltreatment;</w:t>
      </w:r>
    </w:p>
    <w:p w14:paraId="6AD6CE49" w14:textId="0461C6B6" w:rsidR="00EF685C" w:rsidRPr="008862C5" w:rsidRDefault="00EF685C" w:rsidP="00EF685C">
      <w:pPr>
        <w:pStyle w:val="ListParagraph"/>
        <w:numPr>
          <w:ilvl w:val="0"/>
          <w:numId w:val="6"/>
        </w:numPr>
        <w:ind w:left="1418" w:hanging="709"/>
        <w:rPr>
          <w:rFonts w:ascii="Arial" w:eastAsia="Calibri" w:hAnsi="Arial" w:cs="Arial"/>
          <w:sz w:val="22"/>
          <w:szCs w:val="22"/>
          <w:lang w:eastAsia="en-US"/>
        </w:rPr>
      </w:pPr>
      <w:r w:rsidRPr="008862C5">
        <w:rPr>
          <w:rFonts w:ascii="Arial" w:eastAsia="Calibri" w:hAnsi="Arial" w:cs="Arial"/>
          <w:sz w:val="22"/>
          <w:szCs w:val="22"/>
        </w:rPr>
        <w:t xml:space="preserve">preventing impairment of children’s </w:t>
      </w:r>
      <w:r w:rsidR="00943144" w:rsidRPr="008862C5">
        <w:rPr>
          <w:rFonts w:ascii="Arial" w:eastAsia="Calibri" w:hAnsi="Arial" w:cs="Arial"/>
          <w:sz w:val="22"/>
          <w:szCs w:val="22"/>
        </w:rPr>
        <w:t>mental health</w:t>
      </w:r>
      <w:r w:rsidRPr="008862C5">
        <w:rPr>
          <w:rFonts w:ascii="Arial" w:eastAsia="Calibri" w:hAnsi="Arial" w:cs="Arial"/>
          <w:sz w:val="22"/>
          <w:szCs w:val="22"/>
        </w:rPr>
        <w:t xml:space="preserve"> and development;</w:t>
      </w:r>
      <w:r w:rsidR="009A126C" w:rsidRPr="008862C5">
        <w:rPr>
          <w:rFonts w:ascii="Arial" w:eastAsia="Calibri" w:hAnsi="Arial" w:cs="Arial"/>
          <w:sz w:val="22"/>
          <w:szCs w:val="22"/>
        </w:rPr>
        <w:t xml:space="preserve"> </w:t>
      </w:r>
    </w:p>
    <w:p w14:paraId="4DB4AEE5" w14:textId="77777777" w:rsidR="00EF685C" w:rsidRPr="008862C5" w:rsidRDefault="00EF685C" w:rsidP="00EF685C">
      <w:pPr>
        <w:numPr>
          <w:ilvl w:val="0"/>
          <w:numId w:val="6"/>
        </w:numPr>
        <w:spacing w:after="0" w:line="240" w:lineRule="auto"/>
        <w:ind w:left="1418" w:hanging="709"/>
        <w:rPr>
          <w:rFonts w:ascii="Arial" w:eastAsia="Calibri" w:hAnsi="Arial" w:cs="Arial"/>
        </w:rPr>
      </w:pPr>
      <w:r w:rsidRPr="008862C5">
        <w:rPr>
          <w:rFonts w:ascii="Arial" w:eastAsia="Calibri" w:hAnsi="Arial" w:cs="Arial"/>
        </w:rPr>
        <w:t>Ensuring that children grow up in circumstances consistent with the provision of safe and effective care; and</w:t>
      </w:r>
    </w:p>
    <w:p w14:paraId="27A66215" w14:textId="77777777" w:rsidR="00EF685C" w:rsidRPr="008862C5" w:rsidRDefault="00EF685C" w:rsidP="00EF685C">
      <w:pPr>
        <w:numPr>
          <w:ilvl w:val="0"/>
          <w:numId w:val="6"/>
        </w:numPr>
        <w:spacing w:after="0" w:line="240" w:lineRule="auto"/>
        <w:ind w:left="709" w:firstLine="0"/>
        <w:rPr>
          <w:rFonts w:ascii="Arial" w:eastAsia="Calibri" w:hAnsi="Arial" w:cs="Arial"/>
        </w:rPr>
      </w:pPr>
      <w:r w:rsidRPr="008862C5">
        <w:rPr>
          <w:rFonts w:ascii="Arial" w:eastAsia="Calibri" w:hAnsi="Arial" w:cs="Arial"/>
        </w:rPr>
        <w:t>taking action to enable all children to have the best outcomes.</w:t>
      </w:r>
    </w:p>
    <w:p w14:paraId="350D7FC5" w14:textId="77777777" w:rsidR="00EF685C" w:rsidRPr="008862C5" w:rsidRDefault="00EF685C" w:rsidP="00EF685C">
      <w:pPr>
        <w:spacing w:after="0" w:line="240" w:lineRule="auto"/>
        <w:ind w:left="709"/>
        <w:rPr>
          <w:rFonts w:ascii="Arial" w:eastAsia="Calibri" w:hAnsi="Arial" w:cs="Arial"/>
        </w:rPr>
      </w:pPr>
    </w:p>
    <w:p w14:paraId="61EB6E9F" w14:textId="77777777" w:rsidR="00EF685C" w:rsidRPr="008862C5" w:rsidRDefault="00EF685C" w:rsidP="00EF685C">
      <w:pPr>
        <w:spacing w:after="0" w:line="240" w:lineRule="auto"/>
        <w:ind w:left="709"/>
        <w:rPr>
          <w:rFonts w:ascii="Arial" w:eastAsia="Calibri" w:hAnsi="Arial" w:cs="Arial"/>
          <w:color w:val="000000"/>
          <w:kern w:val="24"/>
          <w:lang w:eastAsia="en-GB"/>
        </w:rPr>
      </w:pPr>
      <w:r w:rsidRPr="008862C5">
        <w:rPr>
          <w:rFonts w:ascii="Arial" w:eastAsia="Calibri" w:hAnsi="Arial" w:cs="Arial"/>
        </w:rPr>
        <w:tab/>
      </w:r>
      <w:r w:rsidRPr="008862C5">
        <w:rPr>
          <w:rFonts w:ascii="Arial" w:eastAsia="Calibri" w:hAnsi="Arial" w:cs="Arial"/>
          <w:b/>
        </w:rPr>
        <w:t xml:space="preserve">Significant harm </w:t>
      </w:r>
      <w:r w:rsidRPr="008862C5">
        <w:rPr>
          <w:rFonts w:ascii="Arial" w:eastAsia="Calibri" w:hAnsi="Arial" w:cs="Arial"/>
        </w:rPr>
        <w:t xml:space="preserve">is the threshold that justifies compulsory intervention in the family </w:t>
      </w:r>
      <w:r w:rsidRPr="008862C5">
        <w:rPr>
          <w:rFonts w:ascii="Arial" w:eastAsia="Calibri" w:hAnsi="Arial" w:cs="Arial"/>
        </w:rPr>
        <w:tab/>
        <w:t xml:space="preserve">in the best interests of the child. Section 31 of the Children Act 1989 states </w:t>
      </w:r>
      <w:r w:rsidRPr="008862C5">
        <w:rPr>
          <w:rFonts w:ascii="Arial" w:eastAsia="Calibri" w:hAnsi="Arial" w:cs="Arial"/>
          <w:kern w:val="24"/>
          <w:lang w:eastAsia="en-GB"/>
        </w:rPr>
        <w:t xml:space="preserve">where the question of whether harm suffered by a child is significant turns on the child’s mental and physical </w:t>
      </w:r>
      <w:r w:rsidRPr="008862C5">
        <w:rPr>
          <w:rFonts w:ascii="Arial" w:eastAsia="Calibri" w:hAnsi="Arial" w:cs="Arial"/>
          <w:color w:val="000000"/>
          <w:kern w:val="24"/>
          <w:lang w:eastAsia="en-GB"/>
        </w:rPr>
        <w:t>health or development, his health or development shall be compared with that which could reasonably be expected of a similar child.</w:t>
      </w:r>
    </w:p>
    <w:p w14:paraId="31FF8565" w14:textId="77777777" w:rsidR="00EF685C" w:rsidRPr="008862C5" w:rsidRDefault="00EF685C" w:rsidP="00EF685C">
      <w:pPr>
        <w:spacing w:after="0" w:line="240" w:lineRule="auto"/>
        <w:ind w:left="709"/>
        <w:rPr>
          <w:rFonts w:ascii="Arial" w:eastAsia="Calibri" w:hAnsi="Arial" w:cs="Arial"/>
        </w:rPr>
      </w:pPr>
    </w:p>
    <w:p w14:paraId="32AD521A" w14:textId="24BDC483"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CATEGORIES OF ABUSE</w:t>
      </w:r>
    </w:p>
    <w:p w14:paraId="59630FF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Emotional abuse</w:t>
      </w:r>
      <w:r w:rsidRPr="008862C5">
        <w:rPr>
          <w:rFonts w:ascii="Arial" w:eastAsia="Calibri" w:hAnsi="Arial" w:cs="Arial"/>
        </w:rPr>
        <w:t xml:space="preserve"> is the persistent emotional maltreatment of a child such that it </w:t>
      </w:r>
      <w:r w:rsidRPr="008862C5">
        <w:rPr>
          <w:rFonts w:ascii="Arial" w:eastAsia="Calibri" w:hAnsi="Arial" w:cs="Arial"/>
        </w:rPr>
        <w:tab/>
        <w:t>causes severe and persistent adverse effects on the child’s emotional development. It may involve:</w:t>
      </w:r>
    </w:p>
    <w:p w14:paraId="48691BA0"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making a child feel worthless, unloved or inadequate</w:t>
      </w:r>
    </w:p>
    <w:p w14:paraId="0355A43E"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only there to meet another’s needs</w:t>
      </w:r>
    </w:p>
    <w:p w14:paraId="078A8D35"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inappropriate age or developmental expectations</w:t>
      </w:r>
    </w:p>
    <w:p w14:paraId="6957E3F2"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overprotection and limitation of exploration, learning and social interaction</w:t>
      </w:r>
    </w:p>
    <w:p w14:paraId="6BD0B5DE"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seeing or hearing the ill treatment of another, e.g. domestic abuse</w:t>
      </w:r>
    </w:p>
    <w:p w14:paraId="40DE08A0"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making the child feel worthless and unloved - high criticism and low warmth</w:t>
      </w:r>
    </w:p>
    <w:p w14:paraId="20FDA916"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serious bullying (including cyberbullying)</w:t>
      </w:r>
    </w:p>
    <w:p w14:paraId="3E4C64FE" w14:textId="77777777" w:rsidR="00EF685C" w:rsidRPr="008862C5" w:rsidRDefault="00EF685C" w:rsidP="00EF685C">
      <w:pPr>
        <w:numPr>
          <w:ilvl w:val="1"/>
          <w:numId w:val="7"/>
        </w:numPr>
        <w:spacing w:after="0" w:line="240" w:lineRule="auto"/>
        <w:ind w:left="709" w:firstLine="0"/>
        <w:rPr>
          <w:rFonts w:ascii="Arial" w:eastAsia="Calibri" w:hAnsi="Arial" w:cs="Arial"/>
        </w:rPr>
      </w:pPr>
      <w:r w:rsidRPr="008862C5">
        <w:rPr>
          <w:rFonts w:ascii="Arial" w:eastAsia="Calibri" w:hAnsi="Arial" w:cs="Arial"/>
        </w:rPr>
        <w:t>exploitation or corruption</w:t>
      </w:r>
    </w:p>
    <w:p w14:paraId="4227235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Some level of emotional abuse is involved in all types of maltreatment of a child, although it may occur alone.</w:t>
      </w:r>
    </w:p>
    <w:p w14:paraId="72848052" w14:textId="77777777" w:rsidR="00EF685C" w:rsidRPr="008862C5" w:rsidRDefault="00EF685C" w:rsidP="00EF685C">
      <w:pPr>
        <w:spacing w:after="0" w:line="240" w:lineRule="auto"/>
        <w:ind w:left="709"/>
        <w:rPr>
          <w:rFonts w:ascii="Arial" w:eastAsia="Calibri" w:hAnsi="Arial" w:cs="Arial"/>
        </w:rPr>
      </w:pPr>
    </w:p>
    <w:p w14:paraId="603BCC5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Neglect</w:t>
      </w:r>
      <w:r w:rsidRPr="008862C5">
        <w:rPr>
          <w:rFonts w:ascii="Arial" w:eastAsia="Calibri" w:hAnsi="Arial" w:cs="Arial"/>
        </w:rPr>
        <w:t xml:space="preserve"> is the persistent failure to meet a child’s basic physical or psychological </w:t>
      </w:r>
      <w:r w:rsidRPr="008862C5">
        <w:rPr>
          <w:rFonts w:ascii="Arial" w:eastAsia="Calibri" w:hAnsi="Arial" w:cs="Arial"/>
        </w:rPr>
        <w:tab/>
        <w:t>needs, likely to result in the serious impairment of the child’s health or development. Neglect may occur during pregnancy as a result of maternal substance misuse. Once a child is born, it may involve a parent failing to:</w:t>
      </w:r>
    </w:p>
    <w:p w14:paraId="711A0315" w14:textId="77777777" w:rsidR="00EF685C" w:rsidRPr="008862C5" w:rsidRDefault="00EF685C" w:rsidP="00EF685C">
      <w:pPr>
        <w:numPr>
          <w:ilvl w:val="1"/>
          <w:numId w:val="8"/>
        </w:numPr>
        <w:spacing w:after="0" w:line="240" w:lineRule="auto"/>
        <w:ind w:left="1134" w:hanging="425"/>
        <w:rPr>
          <w:rFonts w:ascii="Arial" w:eastAsia="Calibri" w:hAnsi="Arial" w:cs="Arial"/>
        </w:rPr>
      </w:pPr>
      <w:r w:rsidRPr="008862C5">
        <w:rPr>
          <w:rFonts w:ascii="Arial" w:eastAsia="Calibri" w:hAnsi="Arial" w:cs="Arial"/>
        </w:rPr>
        <w:t>provide adequate food, clothing and shelter, including exclusion from home or abandonment</w:t>
      </w:r>
    </w:p>
    <w:p w14:paraId="0DF53DA9" w14:textId="77777777" w:rsidR="00EF685C" w:rsidRPr="008862C5" w:rsidRDefault="00EF685C" w:rsidP="00EF685C">
      <w:pPr>
        <w:numPr>
          <w:ilvl w:val="1"/>
          <w:numId w:val="8"/>
        </w:numPr>
        <w:spacing w:after="0" w:line="240" w:lineRule="auto"/>
        <w:ind w:left="1134" w:hanging="425"/>
        <w:rPr>
          <w:rFonts w:ascii="Arial" w:eastAsia="Calibri" w:hAnsi="Arial" w:cs="Arial"/>
        </w:rPr>
      </w:pPr>
      <w:r w:rsidRPr="008862C5">
        <w:rPr>
          <w:rFonts w:ascii="Arial" w:eastAsia="Calibri" w:hAnsi="Arial" w:cs="Arial"/>
        </w:rPr>
        <w:t>protect a child from physical and emotional harm or danger</w:t>
      </w:r>
    </w:p>
    <w:p w14:paraId="144B27C8" w14:textId="77777777" w:rsidR="00EF685C" w:rsidRPr="008862C5" w:rsidRDefault="00EF685C" w:rsidP="00EF685C">
      <w:pPr>
        <w:numPr>
          <w:ilvl w:val="1"/>
          <w:numId w:val="8"/>
        </w:numPr>
        <w:spacing w:after="0" w:line="240" w:lineRule="auto"/>
        <w:ind w:left="1134" w:hanging="425"/>
        <w:rPr>
          <w:rFonts w:ascii="Arial" w:eastAsia="Calibri" w:hAnsi="Arial" w:cs="Arial"/>
        </w:rPr>
      </w:pPr>
      <w:r w:rsidRPr="008862C5">
        <w:rPr>
          <w:rFonts w:ascii="Arial" w:eastAsia="Calibri" w:hAnsi="Arial" w:cs="Arial"/>
        </w:rPr>
        <w:t>ensure adequate supervision, including the use of inadequate care givers</w:t>
      </w:r>
    </w:p>
    <w:p w14:paraId="2241DDA7" w14:textId="77777777" w:rsidR="00EF685C" w:rsidRPr="008862C5" w:rsidRDefault="00EF685C" w:rsidP="00EF685C">
      <w:pPr>
        <w:numPr>
          <w:ilvl w:val="1"/>
          <w:numId w:val="8"/>
        </w:numPr>
        <w:spacing w:after="0" w:line="240" w:lineRule="auto"/>
        <w:ind w:left="1134" w:hanging="425"/>
        <w:rPr>
          <w:rFonts w:ascii="Arial" w:eastAsia="Calibri" w:hAnsi="Arial" w:cs="Arial"/>
        </w:rPr>
      </w:pPr>
      <w:r w:rsidRPr="008862C5">
        <w:rPr>
          <w:rFonts w:ascii="Arial" w:eastAsia="Calibri" w:hAnsi="Arial" w:cs="Arial"/>
        </w:rPr>
        <w:t>ensure access to appropriate medical care or treatment</w:t>
      </w:r>
    </w:p>
    <w:p w14:paraId="53E119C5" w14:textId="77777777" w:rsidR="00EF685C" w:rsidRPr="008862C5" w:rsidRDefault="00EF685C" w:rsidP="00EF685C">
      <w:pPr>
        <w:spacing w:after="0" w:line="240" w:lineRule="auto"/>
        <w:ind w:left="709"/>
        <w:rPr>
          <w:rFonts w:ascii="Arial" w:eastAsia="Calibri" w:hAnsi="Arial" w:cs="Arial"/>
        </w:rPr>
      </w:pPr>
    </w:p>
    <w:p w14:paraId="7DA68D0E"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It may also include neglect of, or unresponsiveness to, a child’s basic emotional needs.</w:t>
      </w:r>
    </w:p>
    <w:p w14:paraId="797E40E7" w14:textId="77777777" w:rsidR="00EF685C" w:rsidRPr="008862C5" w:rsidRDefault="00EF685C" w:rsidP="00EF685C">
      <w:pPr>
        <w:spacing w:after="0" w:line="240" w:lineRule="auto"/>
        <w:ind w:left="709"/>
        <w:rPr>
          <w:rFonts w:ascii="Arial" w:eastAsia="Calibri" w:hAnsi="Arial" w:cs="Arial"/>
        </w:rPr>
      </w:pPr>
    </w:p>
    <w:p w14:paraId="7B8CD0A1" w14:textId="3D80D4B2"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Physical abuse</w:t>
      </w:r>
      <w:r w:rsidRPr="008862C5">
        <w:rPr>
          <w:rFonts w:ascii="Arial" w:eastAsia="Calibri" w:hAnsi="Arial" w:cs="Arial"/>
        </w:rPr>
        <w:t xml:space="preserve"> </w:t>
      </w:r>
      <w:r w:rsidRPr="008862C5">
        <w:rPr>
          <w:rFonts w:ascii="Arial" w:eastAsia="Calibri" w:hAnsi="Arial" w:cs="Arial"/>
          <w:color w:val="231F20"/>
        </w:rPr>
        <w:t>may involve hitting, shaking, throwing, poisoning, burning,</w:t>
      </w:r>
      <w:r w:rsidR="00206E5C" w:rsidRPr="008862C5">
        <w:rPr>
          <w:rFonts w:ascii="Arial" w:eastAsia="Calibri" w:hAnsi="Arial" w:cs="Arial"/>
          <w:color w:val="231F20"/>
        </w:rPr>
        <w:t xml:space="preserve"> </w:t>
      </w:r>
      <w:r w:rsidRPr="008862C5">
        <w:rPr>
          <w:rFonts w:ascii="Arial" w:eastAsia="Calibri" w:hAnsi="Arial" w:cs="Arial"/>
          <w:color w:val="231F20"/>
        </w:rPr>
        <w:t>scalding, drowning, suffocating, or otherwise causing physical harm to a child. Physical harm may also be caused when a parent or carer fabricates the symptoms of, or deliberately induces, illness in a child.</w:t>
      </w:r>
    </w:p>
    <w:p w14:paraId="642CB449" w14:textId="77777777" w:rsidR="00EF685C" w:rsidRPr="008862C5" w:rsidRDefault="00EF685C" w:rsidP="00EF685C">
      <w:pPr>
        <w:spacing w:after="0" w:line="240" w:lineRule="auto"/>
        <w:ind w:left="709"/>
        <w:rPr>
          <w:rFonts w:ascii="Arial" w:eastAsia="Calibri" w:hAnsi="Arial" w:cs="Arial"/>
        </w:rPr>
      </w:pPr>
    </w:p>
    <w:p w14:paraId="220D41D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 xml:space="preserve">Sexual abuse </w:t>
      </w:r>
      <w:r w:rsidRPr="008862C5">
        <w:rPr>
          <w:rFonts w:ascii="Arial" w:eastAsia="Calibri" w:hAnsi="Arial" w:cs="Arial"/>
        </w:rPr>
        <w:t xml:space="preserve">involves forcing or enticing a child or young person to take part in </w:t>
      </w:r>
      <w:r w:rsidRPr="008862C5">
        <w:rPr>
          <w:rFonts w:ascii="Arial" w:eastAsia="Calibri" w:hAnsi="Arial" w:cs="Arial"/>
        </w:rPr>
        <w:tab/>
        <w:t xml:space="preserve">sexual activities, including prostitution, whether or not the child is aware of what is happening. Activities may involve physical contact, including penetration of any part of the body, or non-penetrative acts.  They may include non-contact activities, such as involving children looking at or in the production of sexual images, including on the internet, watching sexual activities, or encouraging children to behave in </w:t>
      </w:r>
      <w:r w:rsidRPr="008862C5">
        <w:rPr>
          <w:rFonts w:ascii="Arial" w:eastAsia="Calibri" w:hAnsi="Arial" w:cs="Arial"/>
        </w:rPr>
        <w:tab/>
        <w:t>sexually inappropriate ways.</w:t>
      </w:r>
    </w:p>
    <w:p w14:paraId="71A3AF77" w14:textId="77777777" w:rsidR="00EF685C" w:rsidRPr="008862C5" w:rsidRDefault="00EF685C" w:rsidP="00EF685C">
      <w:pPr>
        <w:spacing w:after="0" w:line="240" w:lineRule="auto"/>
        <w:ind w:left="709"/>
        <w:rPr>
          <w:rFonts w:ascii="Arial" w:eastAsia="Calibri" w:hAnsi="Arial" w:cs="Arial"/>
        </w:rPr>
      </w:pPr>
    </w:p>
    <w:p w14:paraId="2F8F6AAF"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Child sexual exploitation is also sexual abuse; it </w:t>
      </w:r>
      <w:r w:rsidRPr="008862C5">
        <w:rPr>
          <w:rFonts w:ascii="Arial" w:eastAsia="Calibri" w:hAnsi="Arial" w:cs="Arial"/>
          <w:lang w:val="en-US"/>
        </w:rPr>
        <w:t xml:space="preserve">involves children and young people receiving something, for example accommodation, drugs, gifts or affection, as a result of them performing sexual activities, or having others perform sexual activities on them.  </w:t>
      </w:r>
      <w:r w:rsidRPr="008862C5">
        <w:rPr>
          <w:rFonts w:ascii="Arial" w:eastAsia="Calibri" w:hAnsi="Arial" w:cs="Arial"/>
        </w:rPr>
        <w:t>It</w:t>
      </w:r>
      <w:r w:rsidRPr="008862C5">
        <w:rPr>
          <w:rFonts w:ascii="Arial" w:eastAsia="Calibri" w:hAnsi="Arial" w:cs="Arial"/>
          <w:lang w:val="en-US"/>
        </w:rPr>
        <w:t xml:space="preserve"> could take the form of grooming of children, e.g. to take part in sexual activities or to post sexual images of themselves on the internet.</w:t>
      </w:r>
    </w:p>
    <w:p w14:paraId="2BFC7831" w14:textId="77777777" w:rsidR="00EF685C" w:rsidRPr="008862C5" w:rsidRDefault="00EF685C" w:rsidP="00EF685C">
      <w:pPr>
        <w:spacing w:after="0" w:line="240" w:lineRule="auto"/>
        <w:ind w:left="709"/>
        <w:rPr>
          <w:rFonts w:ascii="Arial" w:eastAsia="Calibri" w:hAnsi="Arial" w:cs="Arial"/>
        </w:rPr>
      </w:pPr>
    </w:p>
    <w:p w14:paraId="0F9BC79F"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Sexual abuse is not solely perpetrated by adult males. Women can also commit acts of sexual abuse, as can other children.</w:t>
      </w:r>
    </w:p>
    <w:p w14:paraId="6645CDBD" w14:textId="77777777" w:rsidR="00EF685C" w:rsidRPr="008862C5" w:rsidRDefault="00EF685C" w:rsidP="00EF685C">
      <w:pPr>
        <w:spacing w:after="0" w:line="240" w:lineRule="auto"/>
        <w:ind w:left="709"/>
        <w:rPr>
          <w:rFonts w:ascii="Arial" w:eastAsia="Calibri" w:hAnsi="Arial" w:cs="Arial"/>
        </w:rPr>
      </w:pPr>
    </w:p>
    <w:p w14:paraId="1EF2C798" w14:textId="77777777" w:rsidR="00EF685C" w:rsidRPr="008862C5" w:rsidRDefault="00EF685C" w:rsidP="00EF685C">
      <w:pPr>
        <w:spacing w:after="0" w:line="240" w:lineRule="auto"/>
        <w:ind w:left="709"/>
        <w:rPr>
          <w:rFonts w:ascii="Arial" w:eastAsia="Calibri" w:hAnsi="Arial" w:cs="Arial"/>
        </w:rPr>
      </w:pPr>
    </w:p>
    <w:p w14:paraId="62DFD654" w14:textId="7515D531"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SPECIFIC SAFEGUARDING ISSUES</w:t>
      </w:r>
    </w:p>
    <w:p w14:paraId="402E32A0" w14:textId="77777777" w:rsidR="00EF685C" w:rsidRPr="008862C5" w:rsidRDefault="00EF685C" w:rsidP="00EF685C">
      <w:pPr>
        <w:spacing w:after="0" w:line="240" w:lineRule="auto"/>
        <w:ind w:left="709"/>
        <w:rPr>
          <w:rFonts w:ascii="Arial" w:eastAsia="Calibri" w:hAnsi="Arial" w:cs="Arial"/>
        </w:rPr>
      </w:pPr>
    </w:p>
    <w:p w14:paraId="169C250B" w14:textId="77777777" w:rsidR="00343783" w:rsidRPr="008862C5" w:rsidRDefault="00343783" w:rsidP="00943144">
      <w:pPr>
        <w:ind w:left="709"/>
        <w:rPr>
          <w:rFonts w:ascii="Arial" w:eastAsia="Calibri" w:hAnsi="Arial" w:cs="Arial"/>
          <w:kern w:val="24"/>
        </w:rPr>
      </w:pPr>
      <w:r w:rsidRPr="008862C5">
        <w:rPr>
          <w:rFonts w:ascii="Arial" w:eastAsia="Calibri" w:hAnsi="Arial" w:cs="Arial"/>
          <w:kern w:val="24"/>
        </w:rPr>
        <w:t>THIS HAS BEEN UPDATED FROM KCSIE 2021</w:t>
      </w:r>
    </w:p>
    <w:p w14:paraId="4759035C" w14:textId="7426FBF0" w:rsidR="00EF685C" w:rsidRPr="008862C5" w:rsidRDefault="00EF685C" w:rsidP="00943144">
      <w:pPr>
        <w:ind w:left="709"/>
        <w:rPr>
          <w:rFonts w:ascii="Arial" w:eastAsia="Calibri" w:hAnsi="Arial" w:cs="Arial"/>
          <w:kern w:val="24"/>
        </w:rPr>
      </w:pPr>
      <w:r w:rsidRPr="008862C5">
        <w:rPr>
          <w:rFonts w:ascii="Arial" w:eastAsia="Calibri" w:hAnsi="Arial" w:cs="Arial"/>
          <w:kern w:val="24"/>
        </w:rPr>
        <w:t xml:space="preserve">Staff should be aware of specific safeguarding issues such as: </w:t>
      </w:r>
      <w:r w:rsidR="00943144" w:rsidRPr="008862C5">
        <w:rPr>
          <w:rFonts w:ascii="Arial" w:eastAsia="Calibri" w:hAnsi="Arial" w:cs="Arial"/>
          <w:kern w:val="24"/>
        </w:rPr>
        <w:t xml:space="preserve"> </w:t>
      </w:r>
    </w:p>
    <w:p w14:paraId="584BE577"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CCE Criminal exploitation of children (County Lines) </w:t>
      </w:r>
    </w:p>
    <w:p w14:paraId="72AEEDC7"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CSE Child sexual exploitation</w:t>
      </w:r>
    </w:p>
    <w:p w14:paraId="3BE4EC8B"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Female Genital Mutilation (FGM)</w:t>
      </w:r>
    </w:p>
    <w:p w14:paraId="58537712"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Mental health</w:t>
      </w:r>
    </w:p>
    <w:p w14:paraId="150BE0EE"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Peer on peer abuse (child on child)</w:t>
      </w:r>
    </w:p>
    <w:p w14:paraId="59437587" w14:textId="2D0AD38C"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Serious Violence- being at risk from or involved with serious violent crime</w:t>
      </w:r>
      <w:r w:rsidR="00343783" w:rsidRPr="008862C5">
        <w:rPr>
          <w:rFonts w:ascii="Arial" w:eastAsia="Calibri" w:hAnsi="Arial" w:cs="Arial"/>
          <w:kern w:val="24"/>
          <w:sz w:val="22"/>
          <w:szCs w:val="22"/>
        </w:rPr>
        <w:t xml:space="preserve"> </w:t>
      </w:r>
    </w:p>
    <w:p w14:paraId="5125B8C7" w14:textId="7FBD75F5" w:rsidR="00343783" w:rsidRPr="008862C5" w:rsidRDefault="00343783" w:rsidP="00343783">
      <w:pPr>
        <w:pStyle w:val="ListParagraph"/>
        <w:ind w:left="1429"/>
        <w:rPr>
          <w:rFonts w:ascii="Arial" w:eastAsia="Calibri" w:hAnsi="Arial" w:cs="Arial"/>
          <w:kern w:val="24"/>
          <w:sz w:val="22"/>
          <w:szCs w:val="22"/>
        </w:rPr>
      </w:pPr>
    </w:p>
    <w:p w14:paraId="60F9BAA7" w14:textId="506D98B0" w:rsidR="00943144" w:rsidRPr="008862C5" w:rsidRDefault="00343783" w:rsidP="00343783">
      <w:pPr>
        <w:rPr>
          <w:rFonts w:ascii="Arial" w:eastAsia="Calibri" w:hAnsi="Arial" w:cs="Arial"/>
          <w:kern w:val="24"/>
          <w:lang w:eastAsia="en-GB"/>
        </w:rPr>
      </w:pPr>
      <w:r w:rsidRPr="008862C5">
        <w:rPr>
          <w:rFonts w:ascii="Arial" w:eastAsia="Calibri" w:hAnsi="Arial" w:cs="Arial"/>
          <w:kern w:val="24"/>
        </w:rPr>
        <w:t xml:space="preserve">                 Staff will also be made aware of issues such as: </w:t>
      </w:r>
    </w:p>
    <w:p w14:paraId="3538D012" w14:textId="08B9315D"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Bullying including cyber bullying</w:t>
      </w:r>
    </w:p>
    <w:p w14:paraId="1FA3C10C" w14:textId="756EC2EC"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Child abduction and community safety incidents </w:t>
      </w:r>
    </w:p>
    <w:p w14:paraId="6831B8A2"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Children and the court system </w:t>
      </w:r>
    </w:p>
    <w:p w14:paraId="5684FF6F"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Children missing from education </w:t>
      </w:r>
    </w:p>
    <w:p w14:paraId="47482455" w14:textId="0DA8F5FF"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Children with family members in prison </w:t>
      </w:r>
    </w:p>
    <w:p w14:paraId="25F1F8FA" w14:textId="10E9D3CB"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County lines</w:t>
      </w:r>
    </w:p>
    <w:p w14:paraId="35A6B702"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Modern Slavery and the National Referral Mechanism </w:t>
      </w:r>
    </w:p>
    <w:p w14:paraId="57C7914E"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Cybercrime </w:t>
      </w:r>
    </w:p>
    <w:p w14:paraId="1E1E456A" w14:textId="43A76ACB"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Domestic abuse </w:t>
      </w:r>
    </w:p>
    <w:p w14:paraId="08B8B575" w14:textId="0758C085"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Drugs</w:t>
      </w:r>
    </w:p>
    <w:p w14:paraId="72DE5F64" w14:textId="2BD5DFBA"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E-Safety</w:t>
      </w:r>
    </w:p>
    <w:p w14:paraId="46F4BFEE" w14:textId="785B2E8C"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Fabricated or induced illness</w:t>
      </w:r>
    </w:p>
    <w:p w14:paraId="5D15B8A1" w14:textId="61D754E0"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Faith abuse</w:t>
      </w:r>
    </w:p>
    <w:p w14:paraId="1CE010EF" w14:textId="16E0D5AE"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Gangs and youth violence</w:t>
      </w:r>
    </w:p>
    <w:p w14:paraId="4A723BC4" w14:textId="5239D477"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Gender based violence/violence against women and girls (VAWG)</w:t>
      </w:r>
    </w:p>
    <w:p w14:paraId="0A59B274" w14:textId="31B58864"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Homelessness </w:t>
      </w:r>
    </w:p>
    <w:p w14:paraId="1C3E2A2A" w14:textId="4A418EE4" w:rsidR="008862C5" w:rsidRPr="008862C5" w:rsidRDefault="008862C5" w:rsidP="00943144">
      <w:pPr>
        <w:pStyle w:val="ListParagraph"/>
        <w:numPr>
          <w:ilvl w:val="0"/>
          <w:numId w:val="39"/>
        </w:numPr>
        <w:rPr>
          <w:rFonts w:ascii="Arial" w:eastAsia="Calibri" w:hAnsi="Arial" w:cs="Arial"/>
          <w:kern w:val="24"/>
          <w:sz w:val="22"/>
          <w:szCs w:val="22"/>
        </w:rPr>
      </w:pPr>
      <w:proofErr w:type="spellStart"/>
      <w:r w:rsidRPr="008862C5">
        <w:rPr>
          <w:rFonts w:ascii="Arial" w:eastAsia="Calibri" w:hAnsi="Arial" w:cs="Arial"/>
          <w:kern w:val="24"/>
          <w:sz w:val="22"/>
          <w:szCs w:val="22"/>
        </w:rPr>
        <w:t>Self harm</w:t>
      </w:r>
      <w:proofErr w:type="spellEnd"/>
      <w:r w:rsidRPr="008862C5">
        <w:rPr>
          <w:rFonts w:ascii="Arial" w:eastAsia="Calibri" w:hAnsi="Arial" w:cs="Arial"/>
          <w:kern w:val="24"/>
          <w:sz w:val="22"/>
          <w:szCs w:val="22"/>
        </w:rPr>
        <w:t xml:space="preserve"> and suicidal behaviour</w:t>
      </w:r>
    </w:p>
    <w:p w14:paraId="5013A588" w14:textId="47FE03D2"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Serious violent crime</w:t>
      </w:r>
    </w:p>
    <w:p w14:paraId="2E1FAF6F"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So-called ‘honour-based’ abuse (including Female Genital Mutilation and Forced Marriage) </w:t>
      </w:r>
    </w:p>
    <w:p w14:paraId="1099FE02"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lastRenderedPageBreak/>
        <w:t xml:space="preserve">Forced marriage </w:t>
      </w:r>
    </w:p>
    <w:p w14:paraId="7EB24D8B"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Preventing radicalisation</w:t>
      </w:r>
    </w:p>
    <w:p w14:paraId="1955BDE4" w14:textId="0F98CAFA"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The Prevent duty </w:t>
      </w:r>
    </w:p>
    <w:p w14:paraId="73AF81F4" w14:textId="3B291273"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Private fostering</w:t>
      </w:r>
    </w:p>
    <w:p w14:paraId="096298FE" w14:textId="77777777"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Channel </w:t>
      </w:r>
    </w:p>
    <w:p w14:paraId="2693EE7D" w14:textId="76E56DFF" w:rsidR="00943144" w:rsidRPr="008862C5" w:rsidRDefault="00943144"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Sexual violence and sexual harassment between children in schools and colleges</w:t>
      </w:r>
    </w:p>
    <w:p w14:paraId="5AB9C041" w14:textId="50FFACB0"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 xml:space="preserve">Sexting </w:t>
      </w:r>
      <w:proofErr w:type="gramStart"/>
      <w:r w:rsidRPr="008862C5">
        <w:rPr>
          <w:rFonts w:ascii="Arial" w:eastAsia="Calibri" w:hAnsi="Arial" w:cs="Arial"/>
          <w:kern w:val="24"/>
          <w:sz w:val="22"/>
          <w:szCs w:val="22"/>
        </w:rPr>
        <w:t>( also</w:t>
      </w:r>
      <w:proofErr w:type="gramEnd"/>
      <w:r w:rsidRPr="008862C5">
        <w:rPr>
          <w:rFonts w:ascii="Arial" w:eastAsia="Calibri" w:hAnsi="Arial" w:cs="Arial"/>
          <w:kern w:val="24"/>
          <w:sz w:val="22"/>
          <w:szCs w:val="22"/>
        </w:rPr>
        <w:t xml:space="preserve"> known as Youth Produced Imagery/sharing nude or </w:t>
      </w:r>
      <w:proofErr w:type="spellStart"/>
      <w:r w:rsidRPr="008862C5">
        <w:rPr>
          <w:rFonts w:ascii="Arial" w:eastAsia="Calibri" w:hAnsi="Arial" w:cs="Arial"/>
          <w:kern w:val="24"/>
          <w:sz w:val="22"/>
          <w:szCs w:val="22"/>
        </w:rPr>
        <w:t>semi nude</w:t>
      </w:r>
      <w:proofErr w:type="spellEnd"/>
      <w:r w:rsidRPr="008862C5">
        <w:rPr>
          <w:rFonts w:ascii="Arial" w:eastAsia="Calibri" w:hAnsi="Arial" w:cs="Arial"/>
          <w:kern w:val="24"/>
          <w:sz w:val="22"/>
          <w:szCs w:val="22"/>
        </w:rPr>
        <w:t xml:space="preserve"> images and videos)</w:t>
      </w:r>
    </w:p>
    <w:p w14:paraId="7B90ABE2" w14:textId="5478A422"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Teenage relationship abuse</w:t>
      </w:r>
    </w:p>
    <w:p w14:paraId="333D9CD2" w14:textId="01653940" w:rsidR="008862C5" w:rsidRPr="008862C5" w:rsidRDefault="008862C5" w:rsidP="00943144">
      <w:pPr>
        <w:pStyle w:val="ListParagraph"/>
        <w:numPr>
          <w:ilvl w:val="0"/>
          <w:numId w:val="39"/>
        </w:numPr>
        <w:rPr>
          <w:rFonts w:ascii="Arial" w:eastAsia="Calibri" w:hAnsi="Arial" w:cs="Arial"/>
          <w:kern w:val="24"/>
          <w:sz w:val="22"/>
          <w:szCs w:val="22"/>
        </w:rPr>
      </w:pPr>
      <w:r w:rsidRPr="008862C5">
        <w:rPr>
          <w:rFonts w:ascii="Arial" w:eastAsia="Calibri" w:hAnsi="Arial" w:cs="Arial"/>
          <w:kern w:val="24"/>
          <w:sz w:val="22"/>
          <w:szCs w:val="22"/>
        </w:rPr>
        <w:t>Trafficking</w:t>
      </w:r>
    </w:p>
    <w:p w14:paraId="71C9625E" w14:textId="1430FD51" w:rsidR="00943144" w:rsidRPr="008862C5" w:rsidRDefault="00943144" w:rsidP="00943144">
      <w:pPr>
        <w:pStyle w:val="ListParagraph"/>
        <w:numPr>
          <w:ilvl w:val="0"/>
          <w:numId w:val="39"/>
        </w:numPr>
        <w:rPr>
          <w:rFonts w:ascii="Arial" w:eastAsia="Calibri" w:hAnsi="Arial" w:cs="Arial"/>
          <w:kern w:val="24"/>
          <w:sz w:val="22"/>
          <w:szCs w:val="22"/>
        </w:rPr>
      </w:pPr>
      <w:proofErr w:type="spellStart"/>
      <w:r w:rsidRPr="008862C5">
        <w:rPr>
          <w:rFonts w:ascii="Arial" w:eastAsia="Calibri" w:hAnsi="Arial" w:cs="Arial"/>
          <w:kern w:val="24"/>
          <w:sz w:val="22"/>
          <w:szCs w:val="22"/>
        </w:rPr>
        <w:t>Upskirting</w:t>
      </w:r>
      <w:proofErr w:type="spellEnd"/>
    </w:p>
    <w:p w14:paraId="3CE2B517" w14:textId="77777777" w:rsidR="00EF685C" w:rsidRPr="008862C5" w:rsidRDefault="00EF685C" w:rsidP="00EF685C">
      <w:pPr>
        <w:tabs>
          <w:tab w:val="left" w:pos="1418"/>
        </w:tabs>
        <w:spacing w:after="0" w:line="240" w:lineRule="auto"/>
        <w:ind w:left="709"/>
        <w:rPr>
          <w:rFonts w:ascii="Arial" w:eastAsia="Calibri" w:hAnsi="Arial" w:cs="Arial"/>
          <w:color w:val="7030A0"/>
          <w:kern w:val="24"/>
          <w:lang w:eastAsia="en-GB"/>
        </w:rPr>
      </w:pPr>
    </w:p>
    <w:p w14:paraId="4DD092C7" w14:textId="77777777" w:rsidR="00EF685C" w:rsidRPr="008862C5" w:rsidRDefault="00EF685C" w:rsidP="00EF685C">
      <w:pPr>
        <w:tabs>
          <w:tab w:val="left" w:pos="1418"/>
        </w:tabs>
        <w:spacing w:after="0" w:line="240" w:lineRule="auto"/>
        <w:ind w:left="709"/>
        <w:rPr>
          <w:rFonts w:ascii="Arial" w:eastAsia="Calibri" w:hAnsi="Arial" w:cs="Arial"/>
        </w:rPr>
      </w:pPr>
    </w:p>
    <w:p w14:paraId="559BB263" w14:textId="56057513" w:rsidR="00EF685C" w:rsidRPr="008862C5" w:rsidRDefault="008862C5" w:rsidP="008862C5">
      <w:pPr>
        <w:pStyle w:val="ListParagraph"/>
        <w:numPr>
          <w:ilvl w:val="0"/>
          <w:numId w:val="43"/>
        </w:numPr>
        <w:rPr>
          <w:rFonts w:ascii="Arial" w:eastAsia="Calibri" w:hAnsi="Arial" w:cs="Arial"/>
          <w:b/>
          <w:sz w:val="22"/>
          <w:szCs w:val="22"/>
        </w:rPr>
      </w:pPr>
      <w:r w:rsidRPr="008862C5">
        <w:rPr>
          <w:rFonts w:ascii="Arial" w:eastAsia="Calibri" w:hAnsi="Arial" w:cs="Arial"/>
          <w:b/>
        </w:rPr>
        <w:t>FURTHER INFORMATION</w:t>
      </w:r>
    </w:p>
    <w:p w14:paraId="2DF5AF81" w14:textId="77777777" w:rsidR="008862C5" w:rsidRPr="008862C5" w:rsidRDefault="008862C5" w:rsidP="00EF685C">
      <w:pPr>
        <w:spacing w:after="0" w:line="240" w:lineRule="auto"/>
        <w:ind w:left="709"/>
        <w:rPr>
          <w:rFonts w:ascii="Arial" w:hAnsi="Arial" w:cs="Arial"/>
        </w:rPr>
      </w:pPr>
      <w:r w:rsidRPr="008862C5">
        <w:rPr>
          <w:rFonts w:ascii="Arial" w:hAnsi="Arial" w:cs="Arial"/>
          <w:b/>
        </w:rPr>
        <w:t>Further Information on Children Missing from Education</w:t>
      </w:r>
    </w:p>
    <w:p w14:paraId="43AC603F" w14:textId="46F52DA6" w:rsidR="008862C5" w:rsidRPr="008862C5" w:rsidRDefault="008862C5" w:rsidP="00EF685C">
      <w:pPr>
        <w:spacing w:after="0" w:line="240" w:lineRule="auto"/>
        <w:ind w:left="709"/>
        <w:rPr>
          <w:rFonts w:ascii="Arial" w:hAnsi="Arial" w:cs="Arial"/>
        </w:rPr>
      </w:pPr>
      <w:r w:rsidRPr="008862C5">
        <w:rPr>
          <w:rFonts w:ascii="Arial" w:hAnsi="Arial" w:cs="Arial"/>
        </w:rPr>
        <w:t xml:space="preserve"> A child going missing from education is a potential sign of abuse or neglect, particularly on repeat occasions.</w:t>
      </w:r>
    </w:p>
    <w:p w14:paraId="46E50E33" w14:textId="77777777" w:rsidR="008862C5" w:rsidRPr="008862C5" w:rsidRDefault="008862C5" w:rsidP="00EF685C">
      <w:pPr>
        <w:spacing w:after="0" w:line="240" w:lineRule="auto"/>
        <w:ind w:left="709"/>
        <w:rPr>
          <w:rFonts w:ascii="Arial" w:hAnsi="Arial" w:cs="Arial"/>
        </w:rPr>
      </w:pPr>
    </w:p>
    <w:p w14:paraId="32469924"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Educational establishments and colleges should put in place appropriate safeguarding responses to children who go missing from education, particularly on repeat occasions, to help identify the risk of abuse and neglect, including sexual abuse or exploitation, and to help prevent the risks of their going missing again.</w:t>
      </w:r>
    </w:p>
    <w:p w14:paraId="65B54C8D" w14:textId="77777777" w:rsidR="008862C5" w:rsidRPr="008862C5" w:rsidRDefault="008862C5" w:rsidP="00EF685C">
      <w:pPr>
        <w:spacing w:after="0" w:line="240" w:lineRule="auto"/>
        <w:ind w:left="709"/>
        <w:rPr>
          <w:rFonts w:ascii="Arial" w:hAnsi="Arial" w:cs="Arial"/>
        </w:rPr>
      </w:pPr>
    </w:p>
    <w:p w14:paraId="6A9F6CAA"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All educational establishments must inform the local authority of any pupil who fails to attend educational establishment regularly, or has been absent without the educational establishment’s permission for a continuous period of 10 educational establishment days or more, at such intervals as are agreed between the educational establishment and the local authority (or in default of such agreement, at intervals determined by the Secretary of State).</w:t>
      </w:r>
    </w:p>
    <w:p w14:paraId="272FA7E9" w14:textId="77777777" w:rsidR="008862C5" w:rsidRPr="008862C5" w:rsidRDefault="008862C5" w:rsidP="00EF685C">
      <w:pPr>
        <w:spacing w:after="0" w:line="240" w:lineRule="auto"/>
        <w:ind w:left="709"/>
        <w:rPr>
          <w:rFonts w:ascii="Arial" w:hAnsi="Arial" w:cs="Arial"/>
        </w:rPr>
      </w:pPr>
    </w:p>
    <w:p w14:paraId="1ACBAD50"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We may request more than one emergency contact number for each pupil or student in order to be able to contact more than one responsible adult if a child who is missing from education is also identified as a welfare and /or safeguarding concern. </w:t>
      </w:r>
    </w:p>
    <w:p w14:paraId="1CB73873" w14:textId="77777777" w:rsidR="008862C5" w:rsidRPr="008862C5" w:rsidRDefault="008862C5" w:rsidP="00EF685C">
      <w:pPr>
        <w:spacing w:after="0" w:line="240" w:lineRule="auto"/>
        <w:ind w:left="709"/>
        <w:rPr>
          <w:rFonts w:ascii="Arial" w:hAnsi="Arial" w:cs="Arial"/>
        </w:rPr>
      </w:pPr>
    </w:p>
    <w:p w14:paraId="511759F4" w14:textId="12C4A33E" w:rsidR="00EF685C" w:rsidRPr="008862C5" w:rsidRDefault="008862C5" w:rsidP="00EF685C">
      <w:pPr>
        <w:spacing w:after="0" w:line="240" w:lineRule="auto"/>
        <w:ind w:left="709"/>
        <w:rPr>
          <w:rFonts w:ascii="Arial" w:eastAsia="Calibri" w:hAnsi="Arial" w:cs="Arial"/>
          <w:b/>
        </w:rPr>
      </w:pPr>
      <w:r w:rsidRPr="008862C5">
        <w:rPr>
          <w:rFonts w:ascii="Arial" w:hAnsi="Arial" w:cs="Arial"/>
        </w:rPr>
        <w:t>Keeping Children Safe in Education September 2019</w:t>
      </w:r>
    </w:p>
    <w:p w14:paraId="6852B0B8" w14:textId="77777777" w:rsidR="008862C5" w:rsidRPr="008862C5" w:rsidRDefault="008862C5" w:rsidP="00EF685C">
      <w:pPr>
        <w:spacing w:after="0" w:line="240" w:lineRule="auto"/>
        <w:ind w:left="709"/>
        <w:rPr>
          <w:rFonts w:ascii="Arial" w:eastAsia="Calibri" w:hAnsi="Arial" w:cs="Arial"/>
          <w:b/>
        </w:rPr>
      </w:pPr>
      <w:r w:rsidRPr="008862C5">
        <w:rPr>
          <w:rFonts w:ascii="Arial" w:eastAsia="Calibri" w:hAnsi="Arial" w:cs="Arial"/>
          <w:b/>
        </w:rPr>
        <w:t>Further information on CSE and CCE</w:t>
      </w:r>
    </w:p>
    <w:p w14:paraId="1B2979A6" w14:textId="6C5DDF76" w:rsidR="00845ACA" w:rsidRPr="008862C5" w:rsidRDefault="00845ACA" w:rsidP="00EF685C">
      <w:pPr>
        <w:spacing w:after="0" w:line="240" w:lineRule="auto"/>
        <w:ind w:left="709"/>
        <w:rPr>
          <w:rFonts w:ascii="Arial" w:eastAsia="Calibri" w:hAnsi="Arial" w:cs="Arial"/>
          <w:b/>
        </w:rPr>
      </w:pPr>
      <w:r w:rsidRPr="008862C5">
        <w:rPr>
          <w:rFonts w:ascii="Arial" w:eastAsia="Calibri" w:hAnsi="Arial" w:cs="Arial"/>
          <w:b/>
        </w:rPr>
        <w:t xml:space="preserve"> </w:t>
      </w:r>
    </w:p>
    <w:p w14:paraId="7CC667C2" w14:textId="2037E3C3" w:rsidR="00924000" w:rsidRPr="008862C5" w:rsidRDefault="00924000" w:rsidP="00EF685C">
      <w:pPr>
        <w:spacing w:after="0" w:line="240" w:lineRule="auto"/>
        <w:ind w:left="709"/>
        <w:rPr>
          <w:rFonts w:ascii="Arial" w:eastAsia="Calibri" w:hAnsi="Arial" w:cs="Arial"/>
        </w:rPr>
      </w:pPr>
      <w:r w:rsidRPr="008862C5">
        <w:rPr>
          <w:rFonts w:ascii="Arial" w:eastAsia="Calibri" w:hAnsi="Arial" w:cs="Arial"/>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w:t>
      </w:r>
      <w:proofErr w:type="gramStart"/>
      <w:r w:rsidRPr="008862C5">
        <w:rPr>
          <w:rFonts w:ascii="Arial" w:eastAsia="Calibri" w:hAnsi="Arial" w:cs="Arial"/>
        </w:rPr>
        <w:t>moved(</w:t>
      </w:r>
      <w:proofErr w:type="gramEnd"/>
      <w:r w:rsidRPr="008862C5">
        <w:rPr>
          <w:rFonts w:ascii="Arial" w:eastAsia="Calibri" w:hAnsi="Arial" w:cs="Arial"/>
        </w:rPr>
        <w:t>commonly referred to as trafficking) for the purpose of exploitation.</w:t>
      </w:r>
    </w:p>
    <w:p w14:paraId="0A2E1303" w14:textId="77777777" w:rsidR="00924000" w:rsidRPr="008862C5" w:rsidRDefault="00924000" w:rsidP="00EF685C">
      <w:pPr>
        <w:spacing w:after="0" w:line="240" w:lineRule="auto"/>
        <w:ind w:left="709"/>
        <w:rPr>
          <w:rFonts w:ascii="Arial" w:eastAsia="Calibri" w:hAnsi="Arial" w:cs="Arial"/>
          <w:b/>
        </w:rPr>
      </w:pPr>
    </w:p>
    <w:p w14:paraId="6ED377D4" w14:textId="6198D069"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Child Criminal Exploitation</w:t>
      </w:r>
      <w:r w:rsidR="008862C5" w:rsidRPr="008862C5">
        <w:rPr>
          <w:rFonts w:ascii="Arial" w:eastAsia="Calibri" w:hAnsi="Arial" w:cs="Arial"/>
          <w:b/>
        </w:rPr>
        <w:t xml:space="preserve">: County Lines </w:t>
      </w:r>
      <w:r w:rsidRPr="008862C5">
        <w:rPr>
          <w:rFonts w:ascii="Arial" w:eastAsia="Calibri" w:hAnsi="Arial" w:cs="Arial"/>
          <w:b/>
        </w:rPr>
        <w:t>(CCE)</w:t>
      </w:r>
    </w:p>
    <w:p w14:paraId="41A8EF0F" w14:textId="77777777" w:rsidR="00EF685C" w:rsidRPr="008862C5" w:rsidRDefault="00EF685C" w:rsidP="00EF685C">
      <w:pPr>
        <w:spacing w:after="0" w:line="240" w:lineRule="auto"/>
        <w:ind w:left="709"/>
        <w:rPr>
          <w:rFonts w:ascii="Arial" w:eastAsia="Calibri" w:hAnsi="Arial" w:cs="Arial"/>
        </w:rPr>
      </w:pPr>
    </w:p>
    <w:p w14:paraId="3C6B3849"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or in the local area. Key to identifying potential involvement in county lines are missing episodes, when the victim may have been trafficked for the purpose of transporting drugs and a referral to the National Referral </w:t>
      </w:r>
      <w:r w:rsidRPr="008862C5">
        <w:rPr>
          <w:rFonts w:ascii="Arial" w:hAnsi="Arial" w:cs="Arial"/>
        </w:rPr>
        <w:lastRenderedPageBreak/>
        <w:t xml:space="preserve">Mechanism should be considered. Like other forms of abuse and exploitation, county lines exploitation: </w:t>
      </w:r>
    </w:p>
    <w:p w14:paraId="58313866" w14:textId="77777777" w:rsidR="008862C5" w:rsidRPr="008862C5" w:rsidRDefault="008862C5" w:rsidP="00EF685C">
      <w:pPr>
        <w:spacing w:after="0" w:line="240" w:lineRule="auto"/>
        <w:ind w:left="709"/>
        <w:rPr>
          <w:rFonts w:ascii="Arial" w:hAnsi="Arial" w:cs="Arial"/>
        </w:rPr>
      </w:pPr>
    </w:p>
    <w:p w14:paraId="00421FEB" w14:textId="77777777" w:rsidR="008862C5" w:rsidRPr="008862C5" w:rsidRDefault="008862C5" w:rsidP="00EF685C">
      <w:pPr>
        <w:spacing w:after="0" w:line="240" w:lineRule="auto"/>
        <w:ind w:left="709"/>
        <w:rPr>
          <w:rFonts w:ascii="Arial" w:hAnsi="Arial" w:cs="Arial"/>
        </w:rPr>
      </w:pPr>
      <w:r w:rsidRPr="008862C5">
        <w:rPr>
          <w:rFonts w:ascii="Arial" w:hAnsi="Arial" w:cs="Arial"/>
        </w:rPr>
        <w:t>• can affect any child or young person (male or female) under the age of 18 years;</w:t>
      </w:r>
    </w:p>
    <w:p w14:paraId="3BBD4AEC" w14:textId="77777777" w:rsidR="008862C5" w:rsidRPr="008862C5" w:rsidRDefault="008862C5" w:rsidP="00EF685C">
      <w:pPr>
        <w:spacing w:after="0" w:line="240" w:lineRule="auto"/>
        <w:ind w:left="709"/>
        <w:rPr>
          <w:rFonts w:ascii="Arial" w:hAnsi="Arial" w:cs="Arial"/>
        </w:rPr>
      </w:pPr>
    </w:p>
    <w:p w14:paraId="01DA9B15"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can affect any vulnerable adult over the age of 18 years;</w:t>
      </w:r>
    </w:p>
    <w:p w14:paraId="488000F5" w14:textId="77777777" w:rsidR="008862C5" w:rsidRPr="008862C5" w:rsidRDefault="008862C5" w:rsidP="00EF685C">
      <w:pPr>
        <w:spacing w:after="0" w:line="240" w:lineRule="auto"/>
        <w:ind w:left="709"/>
        <w:rPr>
          <w:rFonts w:ascii="Arial" w:hAnsi="Arial" w:cs="Arial"/>
        </w:rPr>
      </w:pPr>
    </w:p>
    <w:p w14:paraId="43118B85"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can still be exploitation even if the activity appears consensual; </w:t>
      </w:r>
    </w:p>
    <w:p w14:paraId="279FFDB8" w14:textId="77777777" w:rsidR="008862C5" w:rsidRPr="008862C5" w:rsidRDefault="008862C5" w:rsidP="00EF685C">
      <w:pPr>
        <w:spacing w:after="0" w:line="240" w:lineRule="auto"/>
        <w:ind w:left="709"/>
        <w:rPr>
          <w:rFonts w:ascii="Arial" w:hAnsi="Arial" w:cs="Arial"/>
        </w:rPr>
      </w:pPr>
    </w:p>
    <w:p w14:paraId="2D943EB1" w14:textId="77777777" w:rsidR="008862C5" w:rsidRPr="008862C5" w:rsidRDefault="008862C5" w:rsidP="008862C5">
      <w:pPr>
        <w:spacing w:after="0" w:line="240" w:lineRule="auto"/>
        <w:ind w:left="709"/>
        <w:rPr>
          <w:rFonts w:ascii="Arial" w:hAnsi="Arial" w:cs="Arial"/>
        </w:rPr>
      </w:pPr>
      <w:r w:rsidRPr="008862C5">
        <w:rPr>
          <w:rFonts w:ascii="Arial" w:hAnsi="Arial" w:cs="Arial"/>
        </w:rPr>
        <w:t>• can involve force and/or enticement-based methods of compliance and is often accompanied by violence or threats of violence;</w:t>
      </w:r>
    </w:p>
    <w:p w14:paraId="491EFA8D" w14:textId="77777777" w:rsidR="008862C5" w:rsidRPr="008862C5" w:rsidRDefault="008862C5" w:rsidP="008862C5">
      <w:pPr>
        <w:spacing w:after="0" w:line="240" w:lineRule="auto"/>
        <w:ind w:left="709"/>
        <w:rPr>
          <w:rFonts w:ascii="Arial" w:hAnsi="Arial" w:cs="Arial"/>
        </w:rPr>
      </w:pPr>
    </w:p>
    <w:p w14:paraId="5D8FBB40" w14:textId="77777777" w:rsidR="008862C5" w:rsidRPr="008862C5" w:rsidRDefault="008862C5" w:rsidP="008862C5">
      <w:pPr>
        <w:spacing w:after="0" w:line="240" w:lineRule="auto"/>
        <w:ind w:left="709"/>
        <w:rPr>
          <w:rFonts w:ascii="Arial" w:hAnsi="Arial" w:cs="Arial"/>
        </w:rPr>
      </w:pPr>
      <w:r w:rsidRPr="008862C5">
        <w:rPr>
          <w:rFonts w:ascii="Arial" w:hAnsi="Arial" w:cs="Arial"/>
        </w:rPr>
        <w:t xml:space="preserve"> • can be perpetrated by individuals or groups, males or females, and young people or adults; and </w:t>
      </w:r>
    </w:p>
    <w:p w14:paraId="63E82A59" w14:textId="77777777" w:rsidR="008862C5" w:rsidRPr="008862C5" w:rsidRDefault="008862C5" w:rsidP="008862C5">
      <w:pPr>
        <w:spacing w:after="0" w:line="240" w:lineRule="auto"/>
        <w:ind w:left="709"/>
        <w:rPr>
          <w:rFonts w:ascii="Arial" w:hAnsi="Arial" w:cs="Arial"/>
        </w:rPr>
      </w:pPr>
    </w:p>
    <w:p w14:paraId="06CA96CE" w14:textId="6E0F8181" w:rsidR="00EF685C" w:rsidRPr="008862C5" w:rsidRDefault="008862C5" w:rsidP="008862C5">
      <w:pPr>
        <w:spacing w:after="0" w:line="240" w:lineRule="auto"/>
        <w:ind w:left="709"/>
        <w:rPr>
          <w:rFonts w:ascii="Arial" w:hAnsi="Arial" w:cs="Arial"/>
        </w:rPr>
      </w:pPr>
      <w:r w:rsidRPr="008862C5">
        <w:rPr>
          <w:rFonts w:ascii="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DB085F4" w14:textId="77777777" w:rsidR="008862C5" w:rsidRPr="008862C5" w:rsidRDefault="008862C5" w:rsidP="008862C5">
      <w:pPr>
        <w:spacing w:after="0" w:line="240" w:lineRule="auto"/>
        <w:ind w:left="709"/>
        <w:rPr>
          <w:rFonts w:ascii="Arial" w:hAnsi="Arial" w:cs="Arial"/>
        </w:rPr>
      </w:pPr>
    </w:p>
    <w:p w14:paraId="250803CD" w14:textId="77777777"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Child Sexual Exploitation (CSE)</w:t>
      </w:r>
    </w:p>
    <w:p w14:paraId="3F869455" w14:textId="77777777" w:rsidR="00EF685C" w:rsidRPr="008862C5" w:rsidRDefault="00EF685C" w:rsidP="00EF685C">
      <w:pPr>
        <w:spacing w:after="0" w:line="240" w:lineRule="auto"/>
        <w:ind w:left="709"/>
        <w:rPr>
          <w:rFonts w:ascii="Arial" w:eastAsia="Calibri" w:hAnsi="Arial" w:cs="Arial"/>
        </w:rPr>
      </w:pPr>
    </w:p>
    <w:p w14:paraId="673BBB4C" w14:textId="7CC69D4C" w:rsidR="00EF685C" w:rsidRPr="008862C5" w:rsidRDefault="00924000" w:rsidP="00EF685C">
      <w:pPr>
        <w:spacing w:after="0" w:line="240" w:lineRule="auto"/>
        <w:ind w:left="709"/>
        <w:rPr>
          <w:rFonts w:ascii="Arial" w:eastAsia="Calibri" w:hAnsi="Arial" w:cs="Arial"/>
        </w:rPr>
      </w:pPr>
      <w:r w:rsidRPr="008862C5">
        <w:rPr>
          <w:rFonts w:ascii="Arial" w:eastAsia="Calibri" w:hAnsi="Arial" w:cs="Arial"/>
        </w:rPr>
        <w:t xml:space="preserve">CSE is a form of child sexual abuse. Sexual abuse may involve physical </w:t>
      </w:r>
      <w:proofErr w:type="gramStart"/>
      <w:r w:rsidRPr="008862C5">
        <w:rPr>
          <w:rFonts w:ascii="Arial" w:eastAsia="Calibri" w:hAnsi="Arial" w:cs="Arial"/>
        </w:rPr>
        <w:t>contact,  assault</w:t>
      </w:r>
      <w:proofErr w:type="gramEnd"/>
      <w:r w:rsidRPr="008862C5">
        <w:rPr>
          <w:rFonts w:ascii="Arial" w:eastAsia="Calibri" w:hAnsi="Arial" w:cs="Arial"/>
        </w:rPr>
        <w:t xml:space="preserve">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36BA2FF3" w14:textId="77777777" w:rsidR="00924000" w:rsidRPr="008862C5" w:rsidRDefault="00924000" w:rsidP="00EF685C">
      <w:pPr>
        <w:spacing w:after="0" w:line="240" w:lineRule="auto"/>
        <w:ind w:left="709"/>
        <w:rPr>
          <w:rFonts w:ascii="Arial" w:eastAsia="Calibri" w:hAnsi="Arial" w:cs="Arial"/>
        </w:rPr>
      </w:pPr>
    </w:p>
    <w:p w14:paraId="798D5163" w14:textId="77777777" w:rsidR="00EF685C" w:rsidRPr="008862C5" w:rsidRDefault="00EF685C" w:rsidP="00EF685C">
      <w:pPr>
        <w:spacing w:after="0" w:line="360" w:lineRule="auto"/>
        <w:ind w:left="709"/>
        <w:rPr>
          <w:rFonts w:ascii="Arial" w:eastAsia="Calibri" w:hAnsi="Arial" w:cs="Arial"/>
        </w:rPr>
      </w:pPr>
      <w:r w:rsidRPr="008862C5">
        <w:rPr>
          <w:rFonts w:ascii="Arial" w:eastAsia="Calibri" w:hAnsi="Arial" w:cs="Arial"/>
        </w:rPr>
        <w:t>The above CCE indicators can also be indicators of CSE, as can:</w:t>
      </w:r>
    </w:p>
    <w:p w14:paraId="2084F4A9" w14:textId="77777777" w:rsidR="008862C5" w:rsidRPr="008862C5" w:rsidRDefault="00B11BEA" w:rsidP="008862C5">
      <w:pPr>
        <w:spacing w:after="0" w:line="360" w:lineRule="auto"/>
        <w:ind w:left="709"/>
        <w:rPr>
          <w:rFonts w:ascii="Arial" w:hAnsi="Arial" w:cs="Arial"/>
        </w:rPr>
      </w:pPr>
      <w:r w:rsidRPr="008862C5">
        <w:rPr>
          <w:rFonts w:ascii="Arial" w:eastAsia="Calibri" w:hAnsi="Arial" w:cs="Arial"/>
        </w:rPr>
        <w:t xml:space="preserve">• </w:t>
      </w:r>
      <w:r w:rsidR="008862C5" w:rsidRPr="008862C5">
        <w:rPr>
          <w:rFonts w:ascii="Arial" w:hAnsi="Arial" w:cs="Arial"/>
        </w:rPr>
        <w:t>Children who appear with unexplained gifts or new possessions</w:t>
      </w:r>
    </w:p>
    <w:p w14:paraId="5DA5B96D" w14:textId="77777777" w:rsidR="008862C5" w:rsidRPr="008862C5" w:rsidRDefault="008862C5" w:rsidP="008862C5">
      <w:pPr>
        <w:spacing w:after="0" w:line="360" w:lineRule="auto"/>
        <w:ind w:left="709"/>
        <w:rPr>
          <w:rFonts w:ascii="Arial" w:hAnsi="Arial" w:cs="Arial"/>
        </w:rPr>
      </w:pPr>
      <w:r w:rsidRPr="008862C5">
        <w:rPr>
          <w:rFonts w:ascii="Arial" w:hAnsi="Arial" w:cs="Arial"/>
        </w:rPr>
        <w:t xml:space="preserve"> • Children who associate with other young people involved in exploitation</w:t>
      </w:r>
    </w:p>
    <w:p w14:paraId="36686494" w14:textId="77777777" w:rsidR="008862C5" w:rsidRPr="008862C5" w:rsidRDefault="008862C5" w:rsidP="008862C5">
      <w:pPr>
        <w:spacing w:after="0" w:line="360" w:lineRule="auto"/>
        <w:ind w:left="709"/>
        <w:rPr>
          <w:rFonts w:ascii="Arial" w:hAnsi="Arial" w:cs="Arial"/>
        </w:rPr>
      </w:pPr>
      <w:r w:rsidRPr="008862C5">
        <w:rPr>
          <w:rFonts w:ascii="Arial" w:hAnsi="Arial" w:cs="Arial"/>
        </w:rPr>
        <w:t xml:space="preserve"> • Children who have older boyfriends or girlfriends</w:t>
      </w:r>
    </w:p>
    <w:p w14:paraId="0F505F61" w14:textId="77777777" w:rsidR="008862C5" w:rsidRPr="008862C5" w:rsidRDefault="008862C5" w:rsidP="008862C5">
      <w:pPr>
        <w:spacing w:after="0" w:line="360" w:lineRule="auto"/>
        <w:ind w:left="709"/>
        <w:rPr>
          <w:rFonts w:ascii="Arial" w:hAnsi="Arial" w:cs="Arial"/>
        </w:rPr>
      </w:pPr>
      <w:r w:rsidRPr="008862C5">
        <w:rPr>
          <w:rFonts w:ascii="Arial" w:hAnsi="Arial" w:cs="Arial"/>
        </w:rPr>
        <w:t xml:space="preserve"> • Children who suffer from sexually transmitted infections or become pregnant</w:t>
      </w:r>
    </w:p>
    <w:p w14:paraId="3FE176BC" w14:textId="77777777" w:rsidR="008862C5" w:rsidRPr="008862C5" w:rsidRDefault="008862C5" w:rsidP="008862C5">
      <w:pPr>
        <w:spacing w:after="0" w:line="360" w:lineRule="auto"/>
        <w:ind w:left="709"/>
        <w:rPr>
          <w:rFonts w:ascii="Arial" w:hAnsi="Arial" w:cs="Arial"/>
        </w:rPr>
      </w:pPr>
      <w:r w:rsidRPr="008862C5">
        <w:rPr>
          <w:rFonts w:ascii="Arial" w:hAnsi="Arial" w:cs="Arial"/>
        </w:rPr>
        <w:t xml:space="preserve"> • Children who suffer from changes in emotional well-being 14 </w:t>
      </w:r>
    </w:p>
    <w:p w14:paraId="3496B4AF" w14:textId="77777777" w:rsidR="008862C5" w:rsidRPr="008862C5" w:rsidRDefault="008862C5" w:rsidP="008862C5">
      <w:pPr>
        <w:spacing w:after="0" w:line="360" w:lineRule="auto"/>
        <w:ind w:left="709"/>
        <w:rPr>
          <w:rFonts w:ascii="Arial" w:hAnsi="Arial" w:cs="Arial"/>
        </w:rPr>
      </w:pPr>
      <w:r w:rsidRPr="008862C5">
        <w:rPr>
          <w:rFonts w:ascii="Arial" w:hAnsi="Arial" w:cs="Arial"/>
        </w:rPr>
        <w:t xml:space="preserve">• Children who misuse drugs and alcohol </w:t>
      </w:r>
    </w:p>
    <w:p w14:paraId="1B9A8EBD" w14:textId="77777777" w:rsidR="008862C5" w:rsidRPr="008862C5" w:rsidRDefault="008862C5" w:rsidP="008862C5">
      <w:pPr>
        <w:spacing w:after="0" w:line="360" w:lineRule="auto"/>
        <w:ind w:left="709"/>
        <w:rPr>
          <w:rFonts w:ascii="Arial" w:hAnsi="Arial" w:cs="Arial"/>
        </w:rPr>
      </w:pPr>
      <w:r w:rsidRPr="008862C5">
        <w:rPr>
          <w:rFonts w:ascii="Arial" w:hAnsi="Arial" w:cs="Arial"/>
        </w:rPr>
        <w:t>• Children who go missing for periods of time or regularly come home late</w:t>
      </w:r>
    </w:p>
    <w:p w14:paraId="45E44657" w14:textId="1362A3C8" w:rsidR="00EF685C" w:rsidRPr="008862C5" w:rsidRDefault="008862C5" w:rsidP="008862C5">
      <w:pPr>
        <w:spacing w:after="0" w:line="360" w:lineRule="auto"/>
        <w:ind w:left="709"/>
        <w:rPr>
          <w:rFonts w:ascii="Arial" w:hAnsi="Arial" w:cs="Arial"/>
        </w:rPr>
      </w:pPr>
      <w:r w:rsidRPr="008862C5">
        <w:rPr>
          <w:rFonts w:ascii="Arial" w:hAnsi="Arial" w:cs="Arial"/>
        </w:rPr>
        <w:t xml:space="preserve"> • Children who regularly miss educational establishment</w:t>
      </w:r>
    </w:p>
    <w:p w14:paraId="38B46500" w14:textId="77777777" w:rsidR="008862C5" w:rsidRPr="008862C5" w:rsidRDefault="008862C5" w:rsidP="008862C5">
      <w:pPr>
        <w:spacing w:after="0" w:line="360" w:lineRule="auto"/>
        <w:ind w:left="709"/>
        <w:rPr>
          <w:rFonts w:ascii="Arial" w:hAnsi="Arial" w:cs="Arial"/>
        </w:rPr>
      </w:pPr>
    </w:p>
    <w:p w14:paraId="635C8D24" w14:textId="77777777" w:rsidR="008862C5" w:rsidRPr="008862C5" w:rsidRDefault="008862C5" w:rsidP="008862C5">
      <w:pPr>
        <w:spacing w:after="0" w:line="360" w:lineRule="auto"/>
        <w:ind w:left="709"/>
        <w:rPr>
          <w:rFonts w:ascii="Arial" w:hAnsi="Arial" w:cs="Arial"/>
        </w:rPr>
      </w:pPr>
      <w:r w:rsidRPr="008862C5">
        <w:rPr>
          <w:rFonts w:ascii="Arial" w:hAnsi="Arial" w:cs="Arial"/>
        </w:rPr>
        <w:t>Due to the nature of the grooming methods used by their abusers, it is very common for children and young people who are sexually exploited not to recognise that they are being abused. Practitioners should be aware that young people particularly aged 17 and 18 may believe themselves to be acting voluntarily and will need practitioners to work with them so they can recognise that they are being sexually exploited.</w:t>
      </w:r>
    </w:p>
    <w:p w14:paraId="34D3157D" w14:textId="77777777" w:rsidR="008862C5" w:rsidRPr="008862C5" w:rsidRDefault="008862C5" w:rsidP="008862C5">
      <w:pPr>
        <w:spacing w:after="0" w:line="360" w:lineRule="auto"/>
        <w:ind w:left="709"/>
        <w:rPr>
          <w:rFonts w:ascii="Arial" w:hAnsi="Arial" w:cs="Arial"/>
        </w:rPr>
      </w:pPr>
    </w:p>
    <w:p w14:paraId="4A31EF32" w14:textId="709F92E4" w:rsidR="008862C5" w:rsidRPr="008862C5" w:rsidRDefault="008862C5" w:rsidP="008862C5">
      <w:pPr>
        <w:spacing w:after="0" w:line="360" w:lineRule="auto"/>
        <w:ind w:left="709"/>
        <w:rPr>
          <w:rFonts w:ascii="Arial" w:eastAsia="Calibri" w:hAnsi="Arial" w:cs="Arial"/>
        </w:rPr>
      </w:pPr>
      <w:r w:rsidRPr="008862C5">
        <w:rPr>
          <w:rFonts w:ascii="Arial" w:hAnsi="Arial" w:cs="Arial"/>
        </w:rPr>
        <w:lastRenderedPageBreak/>
        <w:t xml:space="preserve"> As much as possible it is important that the young person is involved in decisions that are made about them</w:t>
      </w:r>
    </w:p>
    <w:p w14:paraId="616B45AE" w14:textId="77777777" w:rsidR="00EF685C" w:rsidRPr="008862C5" w:rsidRDefault="00EF685C" w:rsidP="00EF685C">
      <w:pPr>
        <w:spacing w:after="0" w:line="240" w:lineRule="auto"/>
        <w:ind w:left="709"/>
        <w:rPr>
          <w:rFonts w:ascii="Arial" w:eastAsia="Calibri" w:hAnsi="Arial" w:cs="Arial"/>
        </w:rPr>
      </w:pPr>
    </w:p>
    <w:p w14:paraId="2EC325C4" w14:textId="5BFFE731" w:rsidR="00206270" w:rsidRPr="008862C5" w:rsidRDefault="008862C5" w:rsidP="00B028D6">
      <w:pPr>
        <w:rPr>
          <w:rFonts w:ascii="Arial" w:eastAsia="Calibri" w:hAnsi="Arial" w:cs="Arial"/>
          <w:b/>
        </w:rPr>
      </w:pPr>
      <w:bookmarkStart w:id="33" w:name="_Toc83371759"/>
      <w:r>
        <w:rPr>
          <w:rFonts w:ascii="Arial" w:eastAsia="Calibri" w:hAnsi="Arial" w:cs="Arial"/>
          <w:b/>
        </w:rPr>
        <w:t xml:space="preserve">           </w:t>
      </w:r>
      <w:r w:rsidRPr="008862C5">
        <w:rPr>
          <w:rFonts w:ascii="Arial" w:eastAsia="Calibri" w:hAnsi="Arial" w:cs="Arial"/>
          <w:b/>
        </w:rPr>
        <w:t xml:space="preserve">Further information on </w:t>
      </w:r>
      <w:r w:rsidR="00206270" w:rsidRPr="008862C5">
        <w:rPr>
          <w:rFonts w:ascii="Arial" w:eastAsia="Calibri" w:hAnsi="Arial" w:cs="Arial"/>
          <w:b/>
        </w:rPr>
        <w:t>Domestic Abuse</w:t>
      </w:r>
      <w:bookmarkEnd w:id="33"/>
    </w:p>
    <w:p w14:paraId="07D6FED9" w14:textId="77777777" w:rsidR="009C7178" w:rsidRPr="008862C5" w:rsidRDefault="009C7178" w:rsidP="009C7178">
      <w:pPr>
        <w:spacing w:after="0" w:line="240" w:lineRule="auto"/>
        <w:ind w:left="709"/>
        <w:rPr>
          <w:rFonts w:ascii="Arial" w:eastAsia="Calibri" w:hAnsi="Arial" w:cs="Arial"/>
        </w:rPr>
      </w:pPr>
      <w:r w:rsidRPr="008862C5">
        <w:rPr>
          <w:rFonts w:ascii="Arial" w:eastAsia="Calibri" w:hAnsi="Arial" w:cs="Arial"/>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 </w:t>
      </w:r>
    </w:p>
    <w:p w14:paraId="5DFB8640" w14:textId="77777777" w:rsidR="009C7178" w:rsidRPr="008862C5" w:rsidRDefault="009C7178" w:rsidP="009C7178">
      <w:pPr>
        <w:spacing w:after="0" w:line="240" w:lineRule="auto"/>
        <w:ind w:left="709"/>
        <w:rPr>
          <w:rFonts w:ascii="Arial" w:eastAsia="Calibri" w:hAnsi="Arial" w:cs="Arial"/>
        </w:rPr>
      </w:pPr>
      <w:r w:rsidRPr="008862C5">
        <w:rPr>
          <w:rFonts w:ascii="Arial" w:eastAsia="Calibri" w:hAnsi="Arial" w:cs="Arial"/>
        </w:rPr>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 </w:t>
      </w:r>
    </w:p>
    <w:p w14:paraId="155A2C2B" w14:textId="305D6D0D" w:rsidR="009C7178" w:rsidRPr="008862C5" w:rsidRDefault="009C7178" w:rsidP="009C7178">
      <w:pPr>
        <w:spacing w:after="0" w:line="240" w:lineRule="auto"/>
        <w:ind w:left="709"/>
        <w:rPr>
          <w:rFonts w:ascii="Arial" w:eastAsia="Calibri" w:hAnsi="Arial" w:cs="Arial"/>
        </w:rPr>
      </w:pPr>
    </w:p>
    <w:p w14:paraId="2A64C7F6" w14:textId="77777777" w:rsidR="008862C5" w:rsidRPr="008862C5" w:rsidRDefault="009C7178" w:rsidP="008862C5">
      <w:pPr>
        <w:spacing w:after="0" w:line="240" w:lineRule="auto"/>
        <w:ind w:left="709"/>
        <w:rPr>
          <w:rFonts w:ascii="Arial" w:eastAsia="Calibri" w:hAnsi="Arial" w:cs="Arial"/>
        </w:rPr>
      </w:pPr>
      <w:r w:rsidRPr="008862C5">
        <w:rPr>
          <w:rFonts w:ascii="Arial" w:eastAsia="Calibri" w:hAnsi="Arial" w:cs="Arial"/>
        </w:rPr>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w:t>
      </w:r>
      <w:r w:rsidR="008862C5" w:rsidRPr="008862C5">
        <w:rPr>
          <w:rFonts w:ascii="Arial" w:eastAsia="Calibri" w:hAnsi="Arial" w:cs="Arial"/>
        </w:rPr>
        <w:t xml:space="preserve"> s</w:t>
      </w:r>
      <w:r w:rsidRPr="008862C5">
        <w:rPr>
          <w:rFonts w:ascii="Arial" w:eastAsia="Calibri" w:hAnsi="Arial" w:cs="Arial"/>
        </w:rPr>
        <w:t>upport.</w:t>
      </w:r>
    </w:p>
    <w:p w14:paraId="7A40F2BA" w14:textId="7757F1A5" w:rsidR="002B1DF0" w:rsidRPr="008862C5" w:rsidRDefault="009C7178" w:rsidP="008862C5">
      <w:pPr>
        <w:spacing w:after="0" w:line="240" w:lineRule="auto"/>
        <w:ind w:left="709"/>
        <w:rPr>
          <w:rFonts w:ascii="Arial" w:hAnsi="Arial" w:cs="Arial"/>
        </w:rPr>
      </w:pPr>
      <w:r w:rsidRPr="008862C5">
        <w:rPr>
          <w:rFonts w:ascii="Arial" w:eastAsia="Calibri" w:hAnsi="Arial" w:cs="Arial"/>
        </w:rPr>
        <w:t xml:space="preserve"> </w:t>
      </w:r>
      <w:r w:rsidR="008862C5" w:rsidRPr="008862C5">
        <w:rPr>
          <w:rFonts w:ascii="Arial" w:hAnsi="Arial" w:cs="Arial"/>
        </w:rPr>
        <w:t>Staff should be aware that any disclosures made by children may have a background in domestic abuse and that this abuse may be part of an overall pattern of abuse or violence towards women and girls in the family. That said domestic abuse can also be experienced by males and assumptions should not be made based on the gender of perpetrators of domestic abuse</w:t>
      </w:r>
    </w:p>
    <w:p w14:paraId="616F51B1" w14:textId="77777777" w:rsidR="008862C5" w:rsidRPr="008862C5" w:rsidRDefault="008862C5" w:rsidP="008862C5">
      <w:pPr>
        <w:pStyle w:val="Heading3"/>
        <w:numPr>
          <w:ilvl w:val="0"/>
          <w:numId w:val="0"/>
        </w:numPr>
        <w:ind w:left="720" w:hanging="360"/>
        <w:rPr>
          <w:rFonts w:eastAsia="Calibri" w:cs="Arial"/>
          <w:sz w:val="22"/>
          <w:szCs w:val="22"/>
        </w:rPr>
      </w:pPr>
      <w:bookmarkStart w:id="34" w:name="_Toc57110828"/>
      <w:bookmarkStart w:id="35" w:name="_Toc57111021"/>
      <w:bookmarkStart w:id="36" w:name="_Toc83371760"/>
    </w:p>
    <w:p w14:paraId="600D8A1B" w14:textId="77777777" w:rsidR="008862C5" w:rsidRPr="008862C5" w:rsidRDefault="008862C5" w:rsidP="008862C5">
      <w:pPr>
        <w:pStyle w:val="Heading3"/>
        <w:numPr>
          <w:ilvl w:val="0"/>
          <w:numId w:val="0"/>
        </w:numPr>
        <w:ind w:left="720" w:hanging="360"/>
        <w:rPr>
          <w:rFonts w:cs="Arial"/>
          <w:sz w:val="22"/>
          <w:szCs w:val="22"/>
        </w:rPr>
      </w:pPr>
      <w:r w:rsidRPr="008862C5">
        <w:rPr>
          <w:rFonts w:cs="Arial"/>
          <w:sz w:val="22"/>
          <w:szCs w:val="22"/>
        </w:rPr>
        <w:t xml:space="preserve">Further Information on On-line-Safety (use of ICT, the internet, mobile technology and social media) </w:t>
      </w:r>
    </w:p>
    <w:p w14:paraId="737F79F3" w14:textId="03D741DD" w:rsidR="008862C5" w:rsidRPr="008862C5" w:rsidRDefault="008862C5" w:rsidP="008862C5">
      <w:pPr>
        <w:pStyle w:val="Heading3"/>
        <w:numPr>
          <w:ilvl w:val="0"/>
          <w:numId w:val="0"/>
        </w:numPr>
        <w:ind w:left="360" w:hanging="360"/>
        <w:rPr>
          <w:rFonts w:eastAsia="Calibri" w:cs="Arial"/>
          <w:b w:val="0"/>
          <w:sz w:val="22"/>
          <w:szCs w:val="22"/>
        </w:rPr>
      </w:pPr>
      <w:r w:rsidRPr="008862C5">
        <w:rPr>
          <w:rFonts w:cs="Arial"/>
          <w:sz w:val="22"/>
          <w:szCs w:val="22"/>
        </w:rPr>
        <w:t xml:space="preserve">     </w:t>
      </w:r>
      <w:r w:rsidRPr="008862C5">
        <w:rPr>
          <w:rFonts w:cs="Arial"/>
          <w:b w:val="0"/>
          <w:sz w:val="22"/>
          <w:szCs w:val="22"/>
        </w:rPr>
        <w:t>This educational establishment has an On-line-Safety policy which includes guidance for all pupils in relation to On-line-Safety and using the internet and social media. There are appropriate filtering and monitoring systems in place. Staff are trained on the importance of monitoring children’s activity online. The school uses ‘</w:t>
      </w:r>
      <w:proofErr w:type="spellStart"/>
      <w:r w:rsidRPr="008862C5">
        <w:rPr>
          <w:rFonts w:cs="Arial"/>
          <w:b w:val="0"/>
          <w:sz w:val="22"/>
          <w:szCs w:val="22"/>
        </w:rPr>
        <w:t>Fortigate</w:t>
      </w:r>
      <w:proofErr w:type="spellEnd"/>
      <w:r w:rsidRPr="008862C5">
        <w:rPr>
          <w:rFonts w:cs="Arial"/>
          <w:b w:val="0"/>
          <w:sz w:val="22"/>
          <w:szCs w:val="22"/>
        </w:rPr>
        <w:t xml:space="preserve">’ and ‘Safeguarding Connect’ filtering which allows us to monitor individual children and staff searches so that appropriate support / action can be taken. Staff are encouraged to report their concerns if they believe that children are using the internet, mobile technology or social media inappropriately (e.g. sexting). In some extreme cases the Police may become involved if a child is at risk of </w:t>
      </w:r>
      <w:r w:rsidRPr="008862C5">
        <w:rPr>
          <w:rFonts w:cs="Arial"/>
          <w:b w:val="0"/>
          <w:sz w:val="22"/>
          <w:szCs w:val="22"/>
        </w:rPr>
        <w:lastRenderedPageBreak/>
        <w:t>exploitation due to their use of the internet or social media. Consequently, staff must report concerns in a timely way so that advice and support can be sought.</w:t>
      </w:r>
    </w:p>
    <w:p w14:paraId="0AB5D7F0" w14:textId="70ED9D61" w:rsidR="00EF685C" w:rsidRPr="008862C5" w:rsidRDefault="00EF685C" w:rsidP="008862C5">
      <w:pPr>
        <w:pStyle w:val="Heading3"/>
        <w:numPr>
          <w:ilvl w:val="0"/>
          <w:numId w:val="0"/>
        </w:numPr>
        <w:ind w:left="720" w:hanging="360"/>
        <w:rPr>
          <w:rFonts w:eastAsia="Calibri" w:cs="Arial"/>
          <w:b w:val="0"/>
          <w:sz w:val="22"/>
          <w:szCs w:val="22"/>
        </w:rPr>
      </w:pPr>
      <w:r w:rsidRPr="008862C5">
        <w:rPr>
          <w:rFonts w:eastAsia="Calibri" w:cs="Arial"/>
          <w:sz w:val="22"/>
          <w:szCs w:val="22"/>
        </w:rPr>
        <w:t>Honour Based Abuse</w:t>
      </w:r>
      <w:bookmarkEnd w:id="34"/>
      <w:bookmarkEnd w:id="35"/>
      <w:bookmarkEnd w:id="36"/>
      <w:r w:rsidRPr="008862C5">
        <w:rPr>
          <w:rFonts w:eastAsia="Calibri" w:cs="Arial"/>
          <w:sz w:val="22"/>
          <w:szCs w:val="22"/>
        </w:rPr>
        <w:t xml:space="preserve"> </w:t>
      </w:r>
      <w:r w:rsidR="008862C5">
        <w:rPr>
          <w:rFonts w:eastAsia="Calibri" w:cs="Arial"/>
          <w:sz w:val="22"/>
          <w:szCs w:val="22"/>
        </w:rPr>
        <w:t xml:space="preserve">- </w:t>
      </w:r>
      <w:r w:rsidRPr="008862C5">
        <w:rPr>
          <w:rFonts w:eastAsia="Calibri" w:cs="Arial"/>
          <w:b w:val="0"/>
          <w:sz w:val="22"/>
          <w:szCs w:val="22"/>
        </w:rPr>
        <w:t>So-called ‘honour-based’ abuse (including Female Genital Mutilation</w:t>
      </w:r>
    </w:p>
    <w:p w14:paraId="7D29D59F" w14:textId="77777777"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and Forced Marriage)</w:t>
      </w:r>
    </w:p>
    <w:p w14:paraId="48F520E2" w14:textId="77777777" w:rsidR="00EF685C" w:rsidRPr="008862C5" w:rsidRDefault="00EF685C" w:rsidP="00EF685C">
      <w:pPr>
        <w:spacing w:after="0" w:line="240" w:lineRule="auto"/>
        <w:ind w:left="709"/>
        <w:rPr>
          <w:rFonts w:ascii="Arial" w:eastAsia="Calibri" w:hAnsi="Arial" w:cs="Arial"/>
        </w:rPr>
      </w:pPr>
    </w:p>
    <w:p w14:paraId="7EFB5C22"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So-called ‘honour-based’ abuse (HBA) encompasses incidents or crimes which have</w:t>
      </w:r>
    </w:p>
    <w:p w14:paraId="0C0A82F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been committed to protect or defend the honour of the family and/or the community,</w:t>
      </w:r>
    </w:p>
    <w:p w14:paraId="0A4FB021"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including female genital mutilation (FGM), forced marriage, and practices such as</w:t>
      </w:r>
    </w:p>
    <w:p w14:paraId="2E24866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breast ironing. Abuse committed in the context of preserving “honour” often involves a wider network of family or community pressure and can include multiple perpetrators.</w:t>
      </w:r>
    </w:p>
    <w:p w14:paraId="4A4501E6" w14:textId="77777777" w:rsidR="00EF685C" w:rsidRPr="008862C5" w:rsidRDefault="00EF685C" w:rsidP="00EF685C">
      <w:pPr>
        <w:spacing w:after="0" w:line="240" w:lineRule="auto"/>
        <w:ind w:left="709"/>
        <w:rPr>
          <w:rFonts w:ascii="Arial" w:eastAsia="Calibri" w:hAnsi="Arial" w:cs="Arial"/>
        </w:rPr>
      </w:pPr>
    </w:p>
    <w:p w14:paraId="54669E4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It is important to be aware of this dynamic and additional risk factors when deciding</w:t>
      </w:r>
    </w:p>
    <w:p w14:paraId="7FD3262A"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what form of safeguarding action to take. All forms of HBA are abuse (regardless of</w:t>
      </w:r>
    </w:p>
    <w:p w14:paraId="626C1CAE"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the motivation) and should be handled and escalated as such. Professionals in all</w:t>
      </w:r>
    </w:p>
    <w:p w14:paraId="6895302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agencies, and individuals and groups in relevant communities, need to be alert to the</w:t>
      </w:r>
    </w:p>
    <w:p w14:paraId="3E64319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possibility of a child being at risk of HBA, or already having suffered HBA.</w:t>
      </w:r>
    </w:p>
    <w:p w14:paraId="24CE3768" w14:textId="77777777" w:rsidR="00EF685C" w:rsidRPr="008862C5" w:rsidRDefault="00EF685C" w:rsidP="00EF685C">
      <w:pPr>
        <w:spacing w:after="0" w:line="240" w:lineRule="auto"/>
        <w:ind w:left="709"/>
        <w:rPr>
          <w:rFonts w:ascii="Arial" w:eastAsia="Calibri" w:hAnsi="Arial" w:cs="Arial"/>
          <w:b/>
        </w:rPr>
      </w:pPr>
    </w:p>
    <w:p w14:paraId="16305F4F" w14:textId="77777777" w:rsidR="00EF685C" w:rsidRPr="008862C5" w:rsidRDefault="00EF685C" w:rsidP="00EF685C">
      <w:pPr>
        <w:spacing w:after="0" w:line="240" w:lineRule="auto"/>
        <w:ind w:left="709"/>
        <w:rPr>
          <w:rFonts w:ascii="Arial" w:eastAsia="Calibri" w:hAnsi="Arial" w:cs="Arial"/>
        </w:rPr>
      </w:pPr>
    </w:p>
    <w:p w14:paraId="58C51AF6" w14:textId="66BB8F24" w:rsidR="00EF685C" w:rsidRPr="008862C5" w:rsidRDefault="008862C5" w:rsidP="00EF685C">
      <w:pPr>
        <w:spacing w:after="0" w:line="240" w:lineRule="auto"/>
        <w:ind w:left="709"/>
        <w:rPr>
          <w:rFonts w:ascii="Arial" w:eastAsia="Calibri" w:hAnsi="Arial" w:cs="Arial"/>
          <w:b/>
        </w:rPr>
      </w:pPr>
      <w:r w:rsidRPr="008862C5">
        <w:rPr>
          <w:rFonts w:ascii="Arial" w:eastAsia="Calibri" w:hAnsi="Arial" w:cs="Arial"/>
        </w:rPr>
        <w:t xml:space="preserve">Further information on </w:t>
      </w:r>
      <w:r w:rsidR="00EF685C" w:rsidRPr="008862C5">
        <w:rPr>
          <w:rFonts w:ascii="Arial" w:eastAsia="Calibri" w:hAnsi="Arial" w:cs="Arial"/>
          <w:b/>
        </w:rPr>
        <w:t xml:space="preserve">Female Genital Mutilation (FGM) </w:t>
      </w:r>
    </w:p>
    <w:p w14:paraId="1CA8313A" w14:textId="77777777" w:rsidR="00EF685C" w:rsidRPr="008862C5" w:rsidRDefault="00EF685C" w:rsidP="00EF685C">
      <w:pPr>
        <w:spacing w:after="0" w:line="240" w:lineRule="auto"/>
        <w:ind w:left="709"/>
        <w:rPr>
          <w:rFonts w:ascii="Arial" w:eastAsia="Calibri" w:hAnsi="Arial" w:cs="Arial"/>
        </w:rPr>
      </w:pPr>
    </w:p>
    <w:p w14:paraId="7B753A16"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FGM comprises all procedures involving partial or total removal of the external female genitalia or other injury to the female genital organs. It is illegal in the UK and a form of child abuse with long-lasting harmful consequences. </w:t>
      </w:r>
    </w:p>
    <w:p w14:paraId="5B424AC9" w14:textId="77777777" w:rsidR="00EF685C" w:rsidRPr="008862C5" w:rsidRDefault="00EF685C" w:rsidP="00EF685C">
      <w:pPr>
        <w:spacing w:after="0" w:line="240" w:lineRule="auto"/>
        <w:ind w:left="709"/>
        <w:rPr>
          <w:rFonts w:ascii="Arial" w:eastAsia="Calibri" w:hAnsi="Arial" w:cs="Arial"/>
        </w:rPr>
      </w:pPr>
    </w:p>
    <w:p w14:paraId="193BF756"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FGM mandatory reporting duty for teachers -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w:t>
      </w:r>
    </w:p>
    <w:p w14:paraId="2C8C4A74" w14:textId="77777777" w:rsidR="00EF685C" w:rsidRPr="008862C5" w:rsidRDefault="00EF685C" w:rsidP="00EF685C">
      <w:pPr>
        <w:spacing w:after="0" w:line="240" w:lineRule="auto"/>
        <w:ind w:left="709"/>
        <w:rPr>
          <w:rFonts w:ascii="Arial" w:eastAsia="Calibri" w:hAnsi="Arial" w:cs="Arial"/>
        </w:rPr>
      </w:pPr>
    </w:p>
    <w:p w14:paraId="1D10FE10" w14:textId="0703C26A" w:rsidR="00EF685C" w:rsidRPr="008862C5" w:rsidRDefault="008862C5" w:rsidP="00EF685C">
      <w:pPr>
        <w:spacing w:after="0" w:line="240" w:lineRule="auto"/>
        <w:ind w:left="709"/>
        <w:rPr>
          <w:rFonts w:ascii="Arial" w:eastAsia="Calibri" w:hAnsi="Arial" w:cs="Arial"/>
          <w:b/>
        </w:rPr>
      </w:pPr>
      <w:r w:rsidRPr="008862C5">
        <w:rPr>
          <w:rFonts w:ascii="Arial" w:eastAsia="Calibri" w:hAnsi="Arial" w:cs="Arial"/>
          <w:b/>
        </w:rPr>
        <w:t xml:space="preserve">Further information on </w:t>
      </w:r>
      <w:r w:rsidR="00EF685C" w:rsidRPr="008862C5">
        <w:rPr>
          <w:rFonts w:ascii="Arial" w:eastAsia="Calibri" w:hAnsi="Arial" w:cs="Arial"/>
          <w:b/>
        </w:rPr>
        <w:t>Forced Marriage</w:t>
      </w:r>
    </w:p>
    <w:p w14:paraId="2FEF6EF3" w14:textId="77777777" w:rsidR="00EF685C" w:rsidRPr="008862C5" w:rsidRDefault="00EF685C" w:rsidP="00EF685C">
      <w:pPr>
        <w:spacing w:after="0" w:line="240" w:lineRule="auto"/>
        <w:ind w:left="709"/>
        <w:rPr>
          <w:rFonts w:ascii="Arial" w:eastAsia="Calibri" w:hAnsi="Arial" w:cs="Arial"/>
          <w:b/>
        </w:rPr>
      </w:pPr>
    </w:p>
    <w:p w14:paraId="0F803087"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Forcing a person into a marriage is a crime in England and Wales. A forced marriage</w:t>
      </w:r>
    </w:p>
    <w:p w14:paraId="43D2732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is one entered into without the full and free consent of one or both parties and where</w:t>
      </w:r>
    </w:p>
    <w:p w14:paraId="7B97626C"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violence, threats or any other form of coercion is used to cause a person to enter into</w:t>
      </w:r>
    </w:p>
    <w:p w14:paraId="79A7B43B"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w:t>
      </w:r>
    </w:p>
    <w:p w14:paraId="31BA23F6" w14:textId="77777777" w:rsidR="00EF685C" w:rsidRPr="008862C5" w:rsidRDefault="00EF685C" w:rsidP="00EF685C">
      <w:pPr>
        <w:spacing w:after="0" w:line="240" w:lineRule="auto"/>
        <w:ind w:left="709"/>
        <w:rPr>
          <w:rFonts w:ascii="Arial" w:eastAsia="Calibri" w:hAnsi="Arial" w:cs="Arial"/>
        </w:rPr>
      </w:pPr>
    </w:p>
    <w:p w14:paraId="0427A049" w14:textId="36F783A0" w:rsidR="00EF685C" w:rsidRPr="008862C5" w:rsidRDefault="00EF685C" w:rsidP="008862C5">
      <w:pPr>
        <w:rPr>
          <w:rFonts w:ascii="Arial" w:eastAsia="Calibri" w:hAnsi="Arial" w:cs="Arial"/>
        </w:rPr>
      </w:pPr>
      <w:r w:rsidRPr="008862C5">
        <w:rPr>
          <w:rFonts w:ascii="Arial" w:eastAsia="Calibri" w:hAnsi="Arial" w:cs="Arial"/>
          <w:b/>
        </w:rPr>
        <w:t>Preventing Radicalisation</w:t>
      </w:r>
      <w:r w:rsidRPr="008862C5">
        <w:rPr>
          <w:rFonts w:ascii="Arial" w:eastAsia="Calibri" w:hAnsi="Arial" w:cs="Arial"/>
        </w:rPr>
        <w:t xml:space="preserve"> </w:t>
      </w:r>
    </w:p>
    <w:p w14:paraId="7F3CD41A" w14:textId="77777777" w:rsidR="00EF685C" w:rsidRPr="008862C5" w:rsidRDefault="00EF685C" w:rsidP="00EF685C">
      <w:pPr>
        <w:spacing w:after="0" w:line="240" w:lineRule="auto"/>
        <w:ind w:left="709"/>
        <w:rPr>
          <w:rFonts w:ascii="Arial" w:eastAsia="Calibri" w:hAnsi="Arial" w:cs="Arial"/>
        </w:rPr>
      </w:pPr>
    </w:p>
    <w:p w14:paraId="5BA1E381"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Children are vulnerable to extremist ideology and radicalisation. Similar to protecting children from other forms of harms and abuse, protecting children from this risk should be a part of a schools’ or colleges’ safeguarding approach. </w:t>
      </w:r>
    </w:p>
    <w:p w14:paraId="6CA1A1A7" w14:textId="77777777" w:rsidR="00EF685C" w:rsidRPr="008862C5" w:rsidRDefault="00EF685C" w:rsidP="00EF685C">
      <w:pPr>
        <w:spacing w:after="0" w:line="240" w:lineRule="auto"/>
        <w:ind w:left="709"/>
        <w:rPr>
          <w:rFonts w:ascii="Arial" w:eastAsia="Calibri" w:hAnsi="Arial" w:cs="Arial"/>
        </w:rPr>
      </w:pPr>
    </w:p>
    <w:p w14:paraId="0FC3830D"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5A87351B" w14:textId="77777777" w:rsidR="00EF685C" w:rsidRPr="008862C5" w:rsidRDefault="00EF685C" w:rsidP="00EF685C">
      <w:pPr>
        <w:spacing w:after="0" w:line="240" w:lineRule="auto"/>
        <w:ind w:left="709"/>
        <w:rPr>
          <w:rFonts w:ascii="Arial" w:eastAsia="Calibri" w:hAnsi="Arial" w:cs="Arial"/>
        </w:rPr>
      </w:pPr>
    </w:p>
    <w:p w14:paraId="100D2D2B"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lastRenderedPageBreak/>
        <w:t>• Radicalisation refers to the process by which a person comes to support terrorism and extremist ideologies associated with terrorist groups.</w:t>
      </w:r>
    </w:p>
    <w:p w14:paraId="648A94B9" w14:textId="77777777" w:rsidR="00EF685C" w:rsidRPr="008862C5" w:rsidRDefault="00EF685C" w:rsidP="00EF685C">
      <w:pPr>
        <w:spacing w:after="0" w:line="240" w:lineRule="auto"/>
        <w:ind w:left="709"/>
        <w:rPr>
          <w:rFonts w:ascii="Arial" w:eastAsia="Calibri" w:hAnsi="Arial" w:cs="Arial"/>
        </w:rPr>
      </w:pPr>
    </w:p>
    <w:p w14:paraId="33786FB3"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2E61EE7C" w14:textId="77777777" w:rsidR="00EF685C" w:rsidRPr="008862C5" w:rsidRDefault="00EF685C" w:rsidP="00EF685C">
      <w:pPr>
        <w:spacing w:after="0" w:line="240" w:lineRule="auto"/>
        <w:ind w:left="709"/>
        <w:rPr>
          <w:rFonts w:ascii="Arial" w:eastAsia="Calibri" w:hAnsi="Arial" w:cs="Arial"/>
        </w:rPr>
      </w:pPr>
    </w:p>
    <w:p w14:paraId="7E06D752"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677F618B" w14:textId="77777777" w:rsidR="00EF685C" w:rsidRPr="008862C5" w:rsidRDefault="00EF685C" w:rsidP="00EF685C">
      <w:pPr>
        <w:spacing w:after="0" w:line="240" w:lineRule="auto"/>
        <w:ind w:left="709"/>
        <w:rPr>
          <w:rFonts w:ascii="Arial" w:eastAsia="Calibri" w:hAnsi="Arial" w:cs="Arial"/>
        </w:rPr>
      </w:pPr>
    </w:p>
    <w:p w14:paraId="1CCDFBF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The school’s or college’s designated safeguarding lead (and any deputies) should be aware of local procedures for making a Prevent referral. </w:t>
      </w:r>
    </w:p>
    <w:p w14:paraId="25483735" w14:textId="77777777" w:rsidR="00EF685C" w:rsidRPr="008862C5" w:rsidRDefault="00EF685C" w:rsidP="00EF685C">
      <w:pPr>
        <w:spacing w:after="0" w:line="240" w:lineRule="auto"/>
        <w:ind w:left="709"/>
        <w:rPr>
          <w:rFonts w:ascii="Arial" w:eastAsia="Calibri" w:hAnsi="Arial" w:cs="Arial"/>
        </w:rPr>
      </w:pPr>
    </w:p>
    <w:p w14:paraId="5E7AA51F" w14:textId="77777777"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 xml:space="preserve">The Prevent duty </w:t>
      </w:r>
    </w:p>
    <w:p w14:paraId="221D914C" w14:textId="77777777" w:rsidR="00EF685C" w:rsidRPr="008862C5" w:rsidRDefault="00EF685C" w:rsidP="00EF685C">
      <w:pPr>
        <w:spacing w:after="0" w:line="240" w:lineRule="auto"/>
        <w:ind w:left="709"/>
        <w:rPr>
          <w:rFonts w:ascii="Arial" w:eastAsia="Calibri" w:hAnsi="Arial" w:cs="Arial"/>
        </w:rPr>
      </w:pPr>
    </w:p>
    <w:p w14:paraId="635BCDD3" w14:textId="14E52390"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All schools and colleges are subject to a duty under section 26 of the Counter</w:t>
      </w:r>
      <w:r w:rsidR="009A126C" w:rsidRPr="008862C5">
        <w:rPr>
          <w:rFonts w:ascii="Arial" w:eastAsia="Calibri" w:hAnsi="Arial" w:cs="Arial"/>
        </w:rPr>
        <w:t xml:space="preserve"> </w:t>
      </w:r>
      <w:r w:rsidRPr="008862C5">
        <w:rPr>
          <w:rFonts w:ascii="Arial" w:eastAsia="Calibri" w:hAnsi="Arial" w:cs="Arial"/>
        </w:rPr>
        <w:t xml:space="preserve">Terrorism and Security Act 2015 (the CTSA 2015), in the exercise of their functions, to have “due regard to the need to prevent people from being drawn into </w:t>
      </w:r>
      <w:proofErr w:type="gramStart"/>
      <w:r w:rsidRPr="008862C5">
        <w:rPr>
          <w:rFonts w:ascii="Arial" w:eastAsia="Calibri" w:hAnsi="Arial" w:cs="Arial"/>
        </w:rPr>
        <w:t>terrorism”  This</w:t>
      </w:r>
      <w:proofErr w:type="gramEnd"/>
      <w:r w:rsidRPr="008862C5">
        <w:rPr>
          <w:rFonts w:ascii="Arial" w:eastAsia="Calibri" w:hAnsi="Arial" w:cs="Arial"/>
        </w:rPr>
        <w:t xml:space="preserve"> duty is known as the Prevent duty. </w:t>
      </w:r>
    </w:p>
    <w:p w14:paraId="53F400DA" w14:textId="77777777" w:rsidR="00EF685C" w:rsidRPr="008862C5" w:rsidRDefault="00EF685C" w:rsidP="00EF685C">
      <w:pPr>
        <w:spacing w:after="0" w:line="240" w:lineRule="auto"/>
        <w:ind w:left="709"/>
        <w:rPr>
          <w:rFonts w:ascii="Arial" w:eastAsia="Calibri" w:hAnsi="Arial" w:cs="Arial"/>
        </w:rPr>
      </w:pPr>
    </w:p>
    <w:p w14:paraId="52D185EF" w14:textId="77777777"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 xml:space="preserve">Channel </w:t>
      </w:r>
    </w:p>
    <w:p w14:paraId="4B0BFA64" w14:textId="77777777" w:rsidR="00EF685C" w:rsidRPr="008862C5" w:rsidRDefault="00EF685C" w:rsidP="00EF685C">
      <w:pPr>
        <w:spacing w:after="0" w:line="240" w:lineRule="auto"/>
        <w:ind w:left="709"/>
        <w:rPr>
          <w:rFonts w:ascii="Arial" w:eastAsia="Calibri" w:hAnsi="Arial" w:cs="Arial"/>
        </w:rPr>
      </w:pPr>
    </w:p>
    <w:p w14:paraId="25919CA1" w14:textId="421BC38D"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w:t>
      </w:r>
    </w:p>
    <w:p w14:paraId="3E29D98E" w14:textId="77777777" w:rsidR="00845ACA" w:rsidRPr="008862C5" w:rsidRDefault="00845ACA" w:rsidP="00EF685C">
      <w:pPr>
        <w:spacing w:after="0" w:line="240" w:lineRule="auto"/>
        <w:ind w:left="709"/>
        <w:rPr>
          <w:rFonts w:ascii="Arial" w:eastAsia="Calibri" w:hAnsi="Arial" w:cs="Arial"/>
        </w:rPr>
      </w:pPr>
    </w:p>
    <w:p w14:paraId="4E134583" w14:textId="0D2B5759" w:rsidR="00EF685C" w:rsidRPr="008862C5" w:rsidRDefault="00A320BD" w:rsidP="008862C5">
      <w:pPr>
        <w:pStyle w:val="Heading3"/>
        <w:numPr>
          <w:ilvl w:val="0"/>
          <w:numId w:val="0"/>
        </w:numPr>
        <w:ind w:left="720"/>
        <w:rPr>
          <w:rFonts w:eastAsia="Calibri" w:cs="Arial"/>
          <w:sz w:val="22"/>
          <w:szCs w:val="22"/>
        </w:rPr>
      </w:pPr>
      <w:bookmarkStart w:id="37" w:name="_Toc83371762"/>
      <w:r w:rsidRPr="008862C5">
        <w:rPr>
          <w:rFonts w:eastAsia="Calibri" w:cs="Arial"/>
          <w:sz w:val="22"/>
          <w:szCs w:val="22"/>
        </w:rPr>
        <w:t xml:space="preserve"> </w:t>
      </w:r>
      <w:proofErr w:type="spellStart"/>
      <w:r w:rsidRPr="008862C5">
        <w:rPr>
          <w:rFonts w:eastAsia="Calibri" w:cs="Arial"/>
          <w:sz w:val="22"/>
          <w:szCs w:val="22"/>
        </w:rPr>
        <w:t>Upskirting</w:t>
      </w:r>
      <w:proofErr w:type="spellEnd"/>
      <w:r w:rsidRPr="008862C5">
        <w:rPr>
          <w:rFonts w:eastAsia="Calibri" w:cs="Arial"/>
          <w:sz w:val="22"/>
          <w:szCs w:val="22"/>
        </w:rPr>
        <w:t xml:space="preserve"> and Youth produced imagery</w:t>
      </w:r>
      <w:bookmarkEnd w:id="37"/>
    </w:p>
    <w:p w14:paraId="545E9AE4" w14:textId="77777777" w:rsidR="00EF685C" w:rsidRPr="008862C5" w:rsidRDefault="00EF685C" w:rsidP="00EF685C">
      <w:pPr>
        <w:spacing w:after="0" w:line="240" w:lineRule="auto"/>
        <w:ind w:left="709"/>
        <w:rPr>
          <w:rFonts w:ascii="Arial" w:eastAsia="Calibri" w:hAnsi="Arial" w:cs="Arial"/>
          <w:b/>
        </w:rPr>
      </w:pPr>
    </w:p>
    <w:p w14:paraId="4C68F0AC" w14:textId="1996732A" w:rsidR="00EF685C" w:rsidRPr="008862C5" w:rsidRDefault="00B11BEA" w:rsidP="00EF685C">
      <w:pPr>
        <w:spacing w:after="0" w:line="240" w:lineRule="auto"/>
        <w:ind w:left="709"/>
        <w:rPr>
          <w:rFonts w:ascii="Arial" w:eastAsia="Calibri" w:hAnsi="Arial" w:cs="Arial"/>
          <w:b/>
        </w:rPr>
      </w:pPr>
      <w:proofErr w:type="spellStart"/>
      <w:r w:rsidRPr="008862C5">
        <w:rPr>
          <w:rFonts w:ascii="Arial" w:eastAsia="Calibri" w:hAnsi="Arial" w:cs="Arial"/>
          <w:b/>
        </w:rPr>
        <w:t>U</w:t>
      </w:r>
      <w:r w:rsidR="00EF685C" w:rsidRPr="008862C5">
        <w:rPr>
          <w:rFonts w:ascii="Arial" w:eastAsia="Calibri" w:hAnsi="Arial" w:cs="Arial"/>
          <w:b/>
        </w:rPr>
        <w:t>pskirting</w:t>
      </w:r>
      <w:proofErr w:type="spellEnd"/>
    </w:p>
    <w:p w14:paraId="70E5DA23" w14:textId="77777777" w:rsidR="00EF685C" w:rsidRPr="008862C5" w:rsidRDefault="00EF685C" w:rsidP="00EF685C">
      <w:pPr>
        <w:spacing w:after="0" w:line="240" w:lineRule="auto"/>
        <w:ind w:left="709"/>
        <w:rPr>
          <w:rFonts w:ascii="Arial" w:eastAsia="Calibri" w:hAnsi="Arial" w:cs="Arial"/>
        </w:rPr>
      </w:pPr>
    </w:p>
    <w:p w14:paraId="3CEE60E2"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The Voyeurism (Offences) Act, which is commonly known as the </w:t>
      </w:r>
      <w:proofErr w:type="spellStart"/>
      <w:r w:rsidRPr="008862C5">
        <w:rPr>
          <w:rFonts w:ascii="Arial" w:eastAsia="Calibri" w:hAnsi="Arial" w:cs="Arial"/>
        </w:rPr>
        <w:t>Upskirting</w:t>
      </w:r>
      <w:proofErr w:type="spellEnd"/>
      <w:r w:rsidRPr="008862C5">
        <w:rPr>
          <w:rFonts w:ascii="Arial" w:eastAsia="Calibri" w:hAnsi="Arial" w:cs="Arial"/>
        </w:rPr>
        <w:t xml:space="preserve"> Act, came into force on 12 April 2019. ‘</w:t>
      </w:r>
      <w:proofErr w:type="spellStart"/>
      <w:r w:rsidRPr="008862C5">
        <w:rPr>
          <w:rFonts w:ascii="Arial" w:eastAsia="Calibri" w:hAnsi="Arial" w:cs="Arial"/>
        </w:rPr>
        <w:t>Upskirting</w:t>
      </w:r>
      <w:proofErr w:type="spellEnd"/>
      <w:r w:rsidRPr="008862C5">
        <w:rPr>
          <w:rFonts w:ascii="Arial" w:eastAsia="Calibri" w:hAnsi="Arial" w:cs="Arial"/>
        </w:rPr>
        <w:t xml:space="preserve">’ is where someone takes a picture under a </w:t>
      </w:r>
      <w:proofErr w:type="spellStart"/>
      <w:r w:rsidRPr="008862C5">
        <w:rPr>
          <w:rFonts w:ascii="Arial" w:eastAsia="Calibri" w:hAnsi="Arial" w:cs="Arial"/>
        </w:rPr>
        <w:t>persons</w:t>
      </w:r>
      <w:proofErr w:type="spellEnd"/>
      <w:r w:rsidRPr="008862C5">
        <w:rPr>
          <w:rFonts w:ascii="Arial" w:eastAsia="Calibri" w:hAnsi="Arial" w:cs="Arial"/>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200794CC" w14:textId="77777777" w:rsidR="00EF685C" w:rsidRPr="008862C5" w:rsidRDefault="00EF685C" w:rsidP="00EF685C">
      <w:pPr>
        <w:spacing w:after="0" w:line="240" w:lineRule="auto"/>
        <w:ind w:left="709"/>
        <w:rPr>
          <w:rFonts w:ascii="Arial" w:eastAsia="Calibri" w:hAnsi="Arial" w:cs="Arial"/>
        </w:rPr>
      </w:pPr>
    </w:p>
    <w:p w14:paraId="4CE5FBF4" w14:textId="7D6FA146" w:rsidR="00EF685C" w:rsidRPr="008862C5" w:rsidRDefault="00EF685C" w:rsidP="00EF685C">
      <w:pPr>
        <w:spacing w:after="0" w:line="240" w:lineRule="auto"/>
        <w:ind w:left="709"/>
        <w:rPr>
          <w:rFonts w:ascii="Arial" w:eastAsia="Calibri" w:hAnsi="Arial" w:cs="Arial"/>
          <w:b/>
          <w:color w:val="7030A0"/>
        </w:rPr>
      </w:pPr>
      <w:r w:rsidRPr="008862C5">
        <w:rPr>
          <w:rFonts w:ascii="Arial" w:eastAsia="Calibri" w:hAnsi="Arial" w:cs="Arial"/>
          <w:b/>
        </w:rPr>
        <w:tab/>
        <w:t xml:space="preserve"> Youth Produced Imagery</w:t>
      </w:r>
    </w:p>
    <w:p w14:paraId="2DFFA10D" w14:textId="77777777" w:rsidR="00EF685C" w:rsidRPr="008862C5" w:rsidRDefault="00EF685C" w:rsidP="00EF685C">
      <w:pPr>
        <w:spacing w:after="0" w:line="240" w:lineRule="auto"/>
        <w:ind w:left="709"/>
        <w:rPr>
          <w:rFonts w:ascii="Arial" w:eastAsia="Calibri" w:hAnsi="Arial" w:cs="Arial"/>
          <w:b/>
        </w:rPr>
      </w:pPr>
    </w:p>
    <w:p w14:paraId="42D2284B" w14:textId="6C202609"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Sexting</w:t>
      </w:r>
      <w:r w:rsidR="00D00EB5" w:rsidRPr="008862C5">
        <w:rPr>
          <w:rFonts w:ascii="Arial" w:eastAsia="Calibri" w:hAnsi="Arial" w:cs="Arial"/>
        </w:rPr>
        <w:t xml:space="preserve"> or Consensual and non-consensual sharing of </w:t>
      </w:r>
      <w:proofErr w:type="gramStart"/>
      <w:r w:rsidR="00D00EB5" w:rsidRPr="008862C5">
        <w:rPr>
          <w:rFonts w:ascii="Arial" w:eastAsia="Calibri" w:hAnsi="Arial" w:cs="Arial"/>
        </w:rPr>
        <w:t>nudes</w:t>
      </w:r>
      <w:proofErr w:type="gramEnd"/>
      <w:r w:rsidR="00D00EB5" w:rsidRPr="008862C5">
        <w:rPr>
          <w:rFonts w:ascii="Arial" w:eastAsia="Calibri" w:hAnsi="Arial" w:cs="Arial"/>
        </w:rPr>
        <w:t xml:space="preserve"> semi nudes images and/or videos</w:t>
      </w:r>
      <w:r w:rsidRPr="008862C5">
        <w:rPr>
          <w:rFonts w:ascii="Arial" w:eastAsia="Calibri" w:hAnsi="Arial" w:cs="Arial"/>
        </w:rPr>
        <w:t xml:space="preserve"> among children and young people can be a common occurrence, where they often </w:t>
      </w:r>
      <w:r w:rsidRPr="008862C5">
        <w:rPr>
          <w:rFonts w:ascii="Arial" w:eastAsia="Calibri" w:hAnsi="Arial" w:cs="Arial"/>
        </w:rPr>
        <w:lastRenderedPageBreak/>
        <w:t>describe these incidents as ‘mundane’. Children involved in sexting incidents will be dealt with by the police as victims as opposed to perpetrators, unless there are mitigating circumstances. The DSL should record all incidents of sexting. This should include both the actions taken and the actions not taken, together with justifications. In applying judgement to the sexting incident consider the following:</w:t>
      </w:r>
    </w:p>
    <w:p w14:paraId="1360A468"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Significant age difference between the sender/receiver involved</w:t>
      </w:r>
    </w:p>
    <w:p w14:paraId="7D8FF77A"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If there is any external coercion involved or encouragement beyond the sender/receiver.</w:t>
      </w:r>
    </w:p>
    <w:p w14:paraId="17161163"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If you recognise the child as more vulnerable than is usual.</w:t>
      </w:r>
    </w:p>
    <w:p w14:paraId="44A5C56D"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If the image is of a severe or extreme nature.</w:t>
      </w:r>
    </w:p>
    <w:p w14:paraId="2693C4DC"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If the situation is not isolated and the image has been more widely distributed.</w:t>
      </w:r>
    </w:p>
    <w:p w14:paraId="0DF3F2BC"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If this is not the first time children have been involved in a sexting act</w:t>
      </w:r>
    </w:p>
    <w:p w14:paraId="62B3BC5C" w14:textId="77777777" w:rsidR="00EF685C" w:rsidRPr="008862C5" w:rsidRDefault="00EF685C" w:rsidP="00EF685C">
      <w:pPr>
        <w:numPr>
          <w:ilvl w:val="0"/>
          <w:numId w:val="17"/>
        </w:numPr>
        <w:spacing w:after="0" w:line="240" w:lineRule="auto"/>
        <w:ind w:left="709" w:firstLine="0"/>
        <w:rPr>
          <w:rFonts w:ascii="Arial" w:eastAsia="Calibri" w:hAnsi="Arial" w:cs="Arial"/>
        </w:rPr>
      </w:pPr>
      <w:r w:rsidRPr="008862C5">
        <w:rPr>
          <w:rFonts w:ascii="Arial" w:eastAsia="Calibri" w:hAnsi="Arial" w:cs="Arial"/>
        </w:rPr>
        <w:t xml:space="preserve">If other knowledge of either the sender or recipient may add cause for </w:t>
      </w:r>
      <w:proofErr w:type="gramStart"/>
      <w:r w:rsidRPr="008862C5">
        <w:rPr>
          <w:rFonts w:ascii="Arial" w:eastAsia="Calibri" w:hAnsi="Arial" w:cs="Arial"/>
        </w:rPr>
        <w:t>concern..</w:t>
      </w:r>
      <w:proofErr w:type="gramEnd"/>
    </w:p>
    <w:p w14:paraId="244DF9C1" w14:textId="77777777" w:rsidR="00EF685C" w:rsidRPr="008862C5" w:rsidRDefault="00EF685C" w:rsidP="00EF685C">
      <w:pPr>
        <w:spacing w:after="0" w:line="240" w:lineRule="auto"/>
        <w:ind w:left="709"/>
        <w:rPr>
          <w:rFonts w:ascii="Arial" w:eastAsia="Calibri" w:hAnsi="Arial" w:cs="Arial"/>
        </w:rPr>
      </w:pPr>
    </w:p>
    <w:p w14:paraId="5E731CE8" w14:textId="0E0C0939"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If these characteristics present cause for concern then escalate or refer the incident. If not, manage the situation accordingly, recording details of the incident, action and resolution. See </w:t>
      </w:r>
      <w:r w:rsidR="00D00EB5" w:rsidRPr="008862C5">
        <w:rPr>
          <w:rFonts w:ascii="Arial" w:eastAsia="Calibri" w:hAnsi="Arial" w:cs="Arial"/>
        </w:rPr>
        <w:t>UKCIS Sharing nudes and semi nudes: advice for education settings working with children and young people</w:t>
      </w:r>
      <w:r w:rsidRPr="008862C5">
        <w:rPr>
          <w:rFonts w:ascii="Arial" w:eastAsia="Calibri" w:hAnsi="Arial" w:cs="Arial"/>
        </w:rPr>
        <w:t>.</w:t>
      </w:r>
    </w:p>
    <w:p w14:paraId="0128C82D" w14:textId="77777777" w:rsidR="00EF685C" w:rsidRPr="008862C5" w:rsidRDefault="00EF685C" w:rsidP="00EF685C">
      <w:pPr>
        <w:spacing w:after="0" w:line="240" w:lineRule="auto"/>
        <w:ind w:left="709"/>
        <w:rPr>
          <w:rFonts w:ascii="Arial" w:eastAsia="Calibri" w:hAnsi="Arial" w:cs="Arial"/>
        </w:rPr>
      </w:pPr>
    </w:p>
    <w:p w14:paraId="14941C4D" w14:textId="77777777" w:rsidR="00EF685C" w:rsidRPr="008862C5" w:rsidRDefault="00EF685C" w:rsidP="00EF685C">
      <w:pPr>
        <w:ind w:left="709"/>
        <w:rPr>
          <w:rFonts w:ascii="Arial" w:eastAsia="Calibri" w:hAnsi="Arial" w:cs="Arial"/>
          <w:b/>
        </w:rPr>
      </w:pPr>
    </w:p>
    <w:p w14:paraId="6E1E8EC7" w14:textId="74108EE2" w:rsidR="00EF685C" w:rsidRPr="008862C5" w:rsidRDefault="008862C5" w:rsidP="008862C5">
      <w:pPr>
        <w:pStyle w:val="Heading3"/>
        <w:numPr>
          <w:ilvl w:val="0"/>
          <w:numId w:val="0"/>
        </w:numPr>
        <w:ind w:left="720"/>
        <w:rPr>
          <w:rFonts w:eastAsia="Calibri" w:cs="Arial"/>
          <w:sz w:val="22"/>
          <w:szCs w:val="22"/>
        </w:rPr>
      </w:pPr>
      <w:bookmarkStart w:id="38" w:name="_Toc57110832"/>
      <w:bookmarkStart w:id="39" w:name="_Toc57111025"/>
      <w:bookmarkStart w:id="40" w:name="_Toc83371763"/>
      <w:r w:rsidRPr="008862C5">
        <w:rPr>
          <w:rFonts w:eastAsia="Calibri" w:cs="Arial"/>
          <w:sz w:val="22"/>
          <w:szCs w:val="22"/>
        </w:rPr>
        <w:t xml:space="preserve">Further information </w:t>
      </w:r>
      <w:proofErr w:type="gramStart"/>
      <w:r w:rsidRPr="008862C5">
        <w:rPr>
          <w:rFonts w:eastAsia="Calibri" w:cs="Arial"/>
          <w:sz w:val="22"/>
          <w:szCs w:val="22"/>
        </w:rPr>
        <w:t xml:space="preserve">on </w:t>
      </w:r>
      <w:r w:rsidR="00EF685C" w:rsidRPr="008862C5">
        <w:rPr>
          <w:rFonts w:eastAsia="Calibri" w:cs="Arial"/>
          <w:sz w:val="22"/>
          <w:szCs w:val="22"/>
        </w:rPr>
        <w:t xml:space="preserve"> Private</w:t>
      </w:r>
      <w:proofErr w:type="gramEnd"/>
      <w:r w:rsidR="00EF685C" w:rsidRPr="008862C5">
        <w:rPr>
          <w:rFonts w:eastAsia="Calibri" w:cs="Arial"/>
          <w:sz w:val="22"/>
          <w:szCs w:val="22"/>
        </w:rPr>
        <w:t xml:space="preserve"> Fostering</w:t>
      </w:r>
      <w:bookmarkEnd w:id="38"/>
      <w:bookmarkEnd w:id="39"/>
      <w:bookmarkEnd w:id="40"/>
    </w:p>
    <w:p w14:paraId="4AAAED86" w14:textId="56330853" w:rsidR="00EF685C" w:rsidRPr="008862C5" w:rsidRDefault="00EF685C" w:rsidP="00EF685C">
      <w:pPr>
        <w:ind w:left="709"/>
        <w:rPr>
          <w:rFonts w:ascii="Arial" w:eastAsia="Calibri" w:hAnsi="Arial" w:cs="Arial"/>
          <w:lang w:val="en" w:eastAsia="en-GB"/>
        </w:rPr>
      </w:pPr>
      <w:r w:rsidRPr="008862C5">
        <w:rPr>
          <w:rFonts w:ascii="Arial" w:eastAsia="Calibri" w:hAnsi="Arial" w:cs="Arial"/>
          <w:b/>
        </w:rPr>
        <w:tab/>
      </w:r>
      <w:r w:rsidRPr="008862C5">
        <w:rPr>
          <w:rFonts w:ascii="Arial" w:eastAsia="Calibri" w:hAnsi="Arial" w:cs="Arial"/>
          <w:lang w:val="en" w:eastAsia="en-GB"/>
        </w:rPr>
        <w:t xml:space="preserve">Parents and </w:t>
      </w:r>
      <w:proofErr w:type="spellStart"/>
      <w:r w:rsidRPr="008862C5">
        <w:rPr>
          <w:rFonts w:ascii="Arial" w:eastAsia="Calibri" w:hAnsi="Arial" w:cs="Arial"/>
          <w:lang w:val="en" w:eastAsia="en-GB"/>
        </w:rPr>
        <w:t>carers</w:t>
      </w:r>
      <w:proofErr w:type="spellEnd"/>
      <w:r w:rsidRPr="008862C5">
        <w:rPr>
          <w:rFonts w:ascii="Arial" w:eastAsia="Calibri" w:hAnsi="Arial" w:cs="Arial"/>
          <w:lang w:val="en" w:eastAsia="en-GB"/>
        </w:rPr>
        <w:t xml:space="preserve"> often fail to notify schools about private fostering arrangements even though they are legally required to notify Children's Services.  Often this is because they are unaware of the requirements.  They believe that this is a private family arrangement which does not concern anybody else. </w:t>
      </w:r>
    </w:p>
    <w:p w14:paraId="1A67014D" w14:textId="77777777" w:rsidR="00EF685C" w:rsidRPr="008862C5" w:rsidRDefault="00EF685C" w:rsidP="00EF685C">
      <w:pPr>
        <w:ind w:left="709"/>
        <w:rPr>
          <w:rFonts w:ascii="Arial" w:eastAsia="Calibri" w:hAnsi="Arial" w:cs="Arial"/>
          <w:lang w:val="en" w:eastAsia="en-GB"/>
        </w:rPr>
      </w:pPr>
      <w:r w:rsidRPr="008862C5">
        <w:rPr>
          <w:rFonts w:ascii="Arial" w:eastAsia="Calibri" w:hAnsi="Arial" w:cs="Arial"/>
          <w:lang w:val="en" w:eastAsia="en-GB"/>
        </w:rPr>
        <w:t xml:space="preserve">Private fostering occurs when a child under 16 (or 18 if the child is disabled) is cared for and lives with an adult who is </w:t>
      </w:r>
      <w:r w:rsidRPr="008862C5">
        <w:rPr>
          <w:rFonts w:ascii="Arial" w:eastAsia="Calibri" w:hAnsi="Arial" w:cs="Arial"/>
          <w:b/>
          <w:bCs/>
          <w:lang w:val="en" w:eastAsia="en-GB"/>
        </w:rPr>
        <w:t>not</w:t>
      </w:r>
      <w:r w:rsidRPr="008862C5">
        <w:rPr>
          <w:rFonts w:ascii="Arial" w:eastAsia="Calibri" w:hAnsi="Arial" w:cs="Arial"/>
          <w:lang w:val="en" w:eastAsia="en-GB"/>
        </w:rPr>
        <w:t xml:space="preserve"> a relative for 28 days or more. This could be a step parent (by marriage or civil partnership), grandparent, step grandparent, brother, sister, uncle or aunt.</w:t>
      </w:r>
    </w:p>
    <w:p w14:paraId="7CA9B5B8" w14:textId="77777777" w:rsidR="00EF685C" w:rsidRPr="008862C5" w:rsidRDefault="00EF685C" w:rsidP="00EF685C">
      <w:pPr>
        <w:ind w:left="709"/>
        <w:rPr>
          <w:rFonts w:ascii="Arial" w:eastAsia="Calibri" w:hAnsi="Arial" w:cs="Arial"/>
          <w:lang w:val="en" w:eastAsia="en-GB"/>
        </w:rPr>
      </w:pPr>
      <w:r w:rsidRPr="008862C5">
        <w:rPr>
          <w:rFonts w:ascii="Arial" w:eastAsia="Calibri" w:hAnsi="Arial" w:cs="Arial"/>
          <w:lang w:val="en" w:eastAsia="en-GB"/>
        </w:rPr>
        <w:t xml:space="preserve">Private fostering is a private arrangement made by the parent(s), (or those with parental responsibility) for someone to care for their child because they are unable to do so (permanently or temporarily).  This may be due to a number reasons such </w:t>
      </w:r>
      <w:proofErr w:type="gramStart"/>
      <w:r w:rsidRPr="008862C5">
        <w:rPr>
          <w:rFonts w:ascii="Arial" w:eastAsia="Calibri" w:hAnsi="Arial" w:cs="Arial"/>
          <w:lang w:val="en" w:eastAsia="en-GB"/>
        </w:rPr>
        <w:t>as  parental</w:t>
      </w:r>
      <w:proofErr w:type="gramEnd"/>
      <w:r w:rsidRPr="008862C5">
        <w:rPr>
          <w:rFonts w:ascii="Arial" w:eastAsia="Calibri" w:hAnsi="Arial" w:cs="Arial"/>
          <w:lang w:val="en" w:eastAsia="en-GB"/>
        </w:rPr>
        <w:t xml:space="preserve"> ill health, a parent going abroad or in to prison, a child being bought to the UK to study English or the relationship between the child and parent has broken down.</w:t>
      </w:r>
    </w:p>
    <w:p w14:paraId="15AD5061" w14:textId="77777777" w:rsidR="00EF685C" w:rsidRPr="008862C5" w:rsidRDefault="00EF685C" w:rsidP="00EF685C">
      <w:pPr>
        <w:ind w:left="709"/>
        <w:rPr>
          <w:rFonts w:ascii="Arial" w:eastAsia="Calibri" w:hAnsi="Arial" w:cs="Arial"/>
          <w:lang w:val="en" w:eastAsia="en-GB"/>
        </w:rPr>
      </w:pPr>
      <w:r w:rsidRPr="008862C5">
        <w:rPr>
          <w:rFonts w:ascii="Arial" w:eastAsia="Calibri" w:hAnsi="Arial" w:cs="Arial"/>
          <w:lang w:val="en" w:eastAsia="en-GB"/>
        </w:rPr>
        <w:t xml:space="preserve">School </w:t>
      </w:r>
      <w:proofErr w:type="gramStart"/>
      <w:r w:rsidRPr="008862C5">
        <w:rPr>
          <w:rFonts w:ascii="Arial" w:eastAsia="Calibri" w:hAnsi="Arial" w:cs="Arial"/>
          <w:lang w:val="en" w:eastAsia="en-GB"/>
        </w:rPr>
        <w:t>staff  play</w:t>
      </w:r>
      <w:proofErr w:type="gramEnd"/>
      <w:r w:rsidRPr="008862C5">
        <w:rPr>
          <w:rFonts w:ascii="Arial" w:eastAsia="Calibri" w:hAnsi="Arial" w:cs="Arial"/>
          <w:lang w:val="en" w:eastAsia="en-GB"/>
        </w:rPr>
        <w:t xml:space="preserve"> an essential role in identifying privately fostered children. If you know a child is being privately fostered you should advise the parent/</w:t>
      </w:r>
      <w:proofErr w:type="spellStart"/>
      <w:r w:rsidRPr="008862C5">
        <w:rPr>
          <w:rFonts w:ascii="Arial" w:eastAsia="Calibri" w:hAnsi="Arial" w:cs="Arial"/>
          <w:lang w:val="en" w:eastAsia="en-GB"/>
        </w:rPr>
        <w:t>carer</w:t>
      </w:r>
      <w:proofErr w:type="spellEnd"/>
      <w:r w:rsidRPr="008862C5">
        <w:rPr>
          <w:rFonts w:ascii="Arial" w:eastAsia="Calibri" w:hAnsi="Arial" w:cs="Arial"/>
          <w:lang w:val="en" w:eastAsia="en-GB"/>
        </w:rPr>
        <w:t xml:space="preserve"> that they have a legal obligation to report the arrangement to Children Social Care at least six weeks before it happens or within 48 hours if the arrangement is current having been made in an emergency. </w:t>
      </w:r>
    </w:p>
    <w:p w14:paraId="34F14885" w14:textId="77777777" w:rsidR="00EF685C" w:rsidRPr="008862C5" w:rsidRDefault="00EF685C" w:rsidP="00EF685C">
      <w:pPr>
        <w:ind w:left="709"/>
        <w:rPr>
          <w:rFonts w:ascii="Arial" w:eastAsia="Calibri" w:hAnsi="Arial" w:cs="Arial"/>
          <w:lang w:val="en" w:eastAsia="en-GB"/>
        </w:rPr>
      </w:pPr>
      <w:r w:rsidRPr="008862C5">
        <w:rPr>
          <w:rFonts w:ascii="Arial" w:eastAsia="Calibri" w:hAnsi="Arial" w:cs="Arial"/>
          <w:lang w:val="en" w:eastAsia="en-GB"/>
        </w:rPr>
        <w:t>Alert your Designated Safeguarding Lead who will ensure this is followed up with Children Social Care and the arrangement is assessed, approved and monitored</w:t>
      </w:r>
    </w:p>
    <w:p w14:paraId="3D0EB9AE" w14:textId="3E8B00C7" w:rsidR="00EF685C" w:rsidRDefault="00EF685C" w:rsidP="00EF685C">
      <w:pPr>
        <w:spacing w:after="0" w:line="240" w:lineRule="auto"/>
        <w:ind w:left="709"/>
        <w:rPr>
          <w:rFonts w:ascii="Arial" w:eastAsia="Calibri" w:hAnsi="Arial" w:cs="Arial"/>
          <w:b/>
        </w:rPr>
      </w:pPr>
    </w:p>
    <w:p w14:paraId="75A99FFE" w14:textId="076BBAFA" w:rsidR="008862C5" w:rsidRDefault="008862C5" w:rsidP="00EF685C">
      <w:pPr>
        <w:spacing w:after="0" w:line="240" w:lineRule="auto"/>
        <w:ind w:left="709"/>
        <w:rPr>
          <w:rFonts w:ascii="Arial" w:eastAsia="Calibri" w:hAnsi="Arial" w:cs="Arial"/>
          <w:b/>
        </w:rPr>
      </w:pPr>
    </w:p>
    <w:p w14:paraId="4AF0CB48" w14:textId="363EF1A4" w:rsidR="008862C5" w:rsidRDefault="008862C5" w:rsidP="00EF685C">
      <w:pPr>
        <w:spacing w:after="0" w:line="240" w:lineRule="auto"/>
        <w:ind w:left="709"/>
        <w:rPr>
          <w:rFonts w:ascii="Arial" w:eastAsia="Calibri" w:hAnsi="Arial" w:cs="Arial"/>
          <w:b/>
        </w:rPr>
      </w:pPr>
    </w:p>
    <w:p w14:paraId="27C8DE8C" w14:textId="400A2C43" w:rsidR="008862C5" w:rsidRDefault="008862C5" w:rsidP="00EF685C">
      <w:pPr>
        <w:spacing w:after="0" w:line="240" w:lineRule="auto"/>
        <w:ind w:left="709"/>
        <w:rPr>
          <w:rFonts w:ascii="Arial" w:eastAsia="Calibri" w:hAnsi="Arial" w:cs="Arial"/>
          <w:b/>
        </w:rPr>
      </w:pPr>
    </w:p>
    <w:p w14:paraId="6150D7C9" w14:textId="77777777" w:rsidR="008862C5" w:rsidRPr="008862C5" w:rsidRDefault="008862C5" w:rsidP="00EF685C">
      <w:pPr>
        <w:spacing w:after="0" w:line="240" w:lineRule="auto"/>
        <w:ind w:left="709"/>
        <w:rPr>
          <w:rFonts w:ascii="Arial" w:eastAsia="Calibri" w:hAnsi="Arial" w:cs="Arial"/>
          <w:b/>
        </w:rPr>
      </w:pPr>
    </w:p>
    <w:p w14:paraId="75623977" w14:textId="57F52575" w:rsidR="00EF685C" w:rsidRPr="008862C5" w:rsidRDefault="008862C5" w:rsidP="008862C5">
      <w:pPr>
        <w:pStyle w:val="Heading3"/>
        <w:numPr>
          <w:ilvl w:val="0"/>
          <w:numId w:val="0"/>
        </w:numPr>
        <w:ind w:left="720"/>
        <w:rPr>
          <w:rFonts w:eastAsia="Calibri" w:cs="Arial"/>
          <w:sz w:val="22"/>
          <w:szCs w:val="22"/>
        </w:rPr>
      </w:pPr>
      <w:bookmarkStart w:id="41" w:name="_Toc57110833"/>
      <w:bookmarkStart w:id="42" w:name="_Toc57111026"/>
      <w:bookmarkStart w:id="43" w:name="_Toc83371764"/>
      <w:r w:rsidRPr="008862C5">
        <w:rPr>
          <w:rFonts w:eastAsia="Calibri" w:cs="Arial"/>
          <w:sz w:val="22"/>
          <w:szCs w:val="22"/>
        </w:rPr>
        <w:lastRenderedPageBreak/>
        <w:t>R</w:t>
      </w:r>
      <w:r w:rsidR="00EF685C" w:rsidRPr="008862C5">
        <w:rPr>
          <w:rFonts w:eastAsia="Calibri" w:cs="Arial"/>
          <w:sz w:val="22"/>
          <w:szCs w:val="22"/>
        </w:rPr>
        <w:t xml:space="preserve">ecognising </w:t>
      </w:r>
      <w:r w:rsidRPr="008862C5">
        <w:rPr>
          <w:rFonts w:eastAsia="Calibri" w:cs="Arial"/>
          <w:sz w:val="22"/>
          <w:szCs w:val="22"/>
        </w:rPr>
        <w:t>A</w:t>
      </w:r>
      <w:r w:rsidR="00EF685C" w:rsidRPr="008862C5">
        <w:rPr>
          <w:rFonts w:eastAsia="Calibri" w:cs="Arial"/>
          <w:sz w:val="22"/>
          <w:szCs w:val="22"/>
        </w:rPr>
        <w:t>buse</w:t>
      </w:r>
      <w:bookmarkEnd w:id="41"/>
      <w:bookmarkEnd w:id="42"/>
      <w:bookmarkEnd w:id="43"/>
    </w:p>
    <w:p w14:paraId="544390E0" w14:textId="77777777" w:rsidR="00EF685C" w:rsidRPr="008862C5" w:rsidRDefault="00EF685C" w:rsidP="00EF685C">
      <w:pPr>
        <w:spacing w:after="0" w:line="240" w:lineRule="auto"/>
        <w:ind w:left="709"/>
        <w:rPr>
          <w:rFonts w:ascii="Arial" w:eastAsia="Calibri" w:hAnsi="Arial" w:cs="Arial"/>
          <w:b/>
        </w:rPr>
      </w:pPr>
    </w:p>
    <w:p w14:paraId="3F19CAF3" w14:textId="77777777" w:rsidR="00EF685C" w:rsidRPr="008862C5" w:rsidRDefault="00EF685C" w:rsidP="00EF685C">
      <w:pPr>
        <w:spacing w:after="0" w:line="240" w:lineRule="auto"/>
        <w:ind w:left="709"/>
        <w:rPr>
          <w:rFonts w:ascii="Arial" w:eastAsia="Calibri" w:hAnsi="Arial" w:cs="Arial"/>
          <w:b/>
        </w:rPr>
      </w:pPr>
      <w:r w:rsidRPr="008862C5">
        <w:rPr>
          <w:rFonts w:ascii="Arial" w:eastAsia="Calibri" w:hAnsi="Arial" w:cs="Arial"/>
          <w:b/>
        </w:rPr>
        <w:tab/>
        <w:t>RECOGNITION – WHAT TO LOOK FOR</w:t>
      </w:r>
    </w:p>
    <w:p w14:paraId="5B8BA37E" w14:textId="77777777" w:rsidR="00EF685C" w:rsidRPr="008862C5" w:rsidRDefault="00EF685C" w:rsidP="00EF685C">
      <w:pPr>
        <w:spacing w:after="0" w:line="240" w:lineRule="auto"/>
        <w:ind w:left="709"/>
        <w:rPr>
          <w:rFonts w:ascii="Arial" w:eastAsia="Calibri" w:hAnsi="Arial" w:cs="Arial"/>
        </w:rPr>
      </w:pPr>
    </w:p>
    <w:p w14:paraId="170C031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Staff members should refer to the detailed information about the categories of abuse and risk indicators in the Tameside Thresholds guidance </w:t>
      </w:r>
      <w:r w:rsidRPr="008862C5">
        <w:rPr>
          <w:rFonts w:ascii="Arial" w:eastAsia="Calibri" w:hAnsi="Arial" w:cs="Arial"/>
          <w:kern w:val="24"/>
          <w:lang w:eastAsia="en-GB"/>
        </w:rPr>
        <w:t>for further guidance.</w:t>
      </w:r>
    </w:p>
    <w:p w14:paraId="42DFA641" w14:textId="77777777" w:rsidR="00EF685C" w:rsidRPr="008862C5" w:rsidRDefault="00EF685C" w:rsidP="00EF685C">
      <w:pPr>
        <w:spacing w:after="0" w:line="240" w:lineRule="auto"/>
        <w:ind w:left="709"/>
        <w:rPr>
          <w:rFonts w:ascii="Arial" w:eastAsia="Calibri" w:hAnsi="Arial" w:cs="Arial"/>
        </w:rPr>
      </w:pPr>
    </w:p>
    <w:p w14:paraId="18F9F31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In an abusive relationship, the child may: </w:t>
      </w:r>
    </w:p>
    <w:p w14:paraId="47EF8D46" w14:textId="77777777" w:rsidR="00EF685C" w:rsidRPr="008862C5" w:rsidRDefault="00EF685C" w:rsidP="00EF685C">
      <w:pPr>
        <w:numPr>
          <w:ilvl w:val="0"/>
          <w:numId w:val="10"/>
        </w:numPr>
        <w:spacing w:after="0" w:line="240" w:lineRule="auto"/>
        <w:ind w:left="709" w:firstLine="0"/>
        <w:rPr>
          <w:rFonts w:ascii="Arial" w:eastAsia="Calibri" w:hAnsi="Arial" w:cs="Arial"/>
        </w:rPr>
      </w:pPr>
      <w:r w:rsidRPr="008862C5">
        <w:rPr>
          <w:rFonts w:ascii="Arial" w:eastAsia="Calibri" w:hAnsi="Arial" w:cs="Arial"/>
        </w:rPr>
        <w:t>appear frightened of their parent(s)</w:t>
      </w:r>
    </w:p>
    <w:p w14:paraId="4C0BA10D" w14:textId="77777777" w:rsidR="00EF685C" w:rsidRPr="008862C5" w:rsidRDefault="00EF685C" w:rsidP="00EF685C">
      <w:pPr>
        <w:numPr>
          <w:ilvl w:val="0"/>
          <w:numId w:val="10"/>
        </w:numPr>
        <w:spacing w:after="0" w:line="240" w:lineRule="auto"/>
        <w:ind w:left="709" w:firstLine="0"/>
        <w:rPr>
          <w:rFonts w:ascii="Arial" w:eastAsia="Calibri" w:hAnsi="Arial" w:cs="Arial"/>
        </w:rPr>
      </w:pPr>
      <w:r w:rsidRPr="008862C5">
        <w:rPr>
          <w:rFonts w:ascii="Arial" w:eastAsia="Calibri" w:hAnsi="Arial" w:cs="Arial"/>
        </w:rPr>
        <w:t>act in a way that is inappropriate to their age and development, although full account needs to be taken of different patterns of development and different ethnic groups</w:t>
      </w:r>
    </w:p>
    <w:p w14:paraId="752E5BC4" w14:textId="77777777" w:rsidR="00EF685C" w:rsidRPr="008862C5" w:rsidRDefault="00EF685C" w:rsidP="00EF685C">
      <w:pPr>
        <w:spacing w:after="0" w:line="240" w:lineRule="auto"/>
        <w:ind w:left="709"/>
        <w:rPr>
          <w:rFonts w:ascii="Arial" w:eastAsia="Calibri" w:hAnsi="Arial" w:cs="Arial"/>
        </w:rPr>
      </w:pPr>
    </w:p>
    <w:p w14:paraId="0E836B90"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t xml:space="preserve">In an abusive relationship, the parent or carer may: </w:t>
      </w:r>
    </w:p>
    <w:p w14:paraId="62C22271"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persistently avoid child health services and treatment of the child's illnesses</w:t>
      </w:r>
    </w:p>
    <w:p w14:paraId="4CB02C8E"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have unrealistic expectations of the child</w:t>
      </w:r>
    </w:p>
    <w:p w14:paraId="1DAA25D2"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 xml:space="preserve">frequently complain about or to the child and fail to provide attention or praise </w:t>
      </w:r>
    </w:p>
    <w:p w14:paraId="2379A1C9"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be absent</w:t>
      </w:r>
    </w:p>
    <w:p w14:paraId="0C407437"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be misusing substances</w:t>
      </w:r>
    </w:p>
    <w:p w14:paraId="1FB70D71"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persistently refuse to allow access on home visits by professionals</w:t>
      </w:r>
    </w:p>
    <w:p w14:paraId="4C8B6903"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be involved in domestic violence and abuse</w:t>
      </w:r>
    </w:p>
    <w:p w14:paraId="1B488470" w14:textId="77777777" w:rsidR="00EF685C" w:rsidRPr="008862C5" w:rsidRDefault="00EF685C" w:rsidP="00EF685C">
      <w:pPr>
        <w:numPr>
          <w:ilvl w:val="0"/>
          <w:numId w:val="11"/>
        </w:numPr>
        <w:spacing w:after="0" w:line="240" w:lineRule="auto"/>
        <w:ind w:left="709" w:firstLine="0"/>
        <w:rPr>
          <w:rFonts w:ascii="Arial" w:eastAsia="Calibri" w:hAnsi="Arial" w:cs="Arial"/>
        </w:rPr>
      </w:pPr>
      <w:r w:rsidRPr="008862C5">
        <w:rPr>
          <w:rFonts w:ascii="Arial" w:eastAsia="Calibri" w:hAnsi="Arial" w:cs="Arial"/>
        </w:rPr>
        <w:t>be socially isolated</w:t>
      </w:r>
    </w:p>
    <w:p w14:paraId="480D8930" w14:textId="77777777" w:rsidR="00EF685C" w:rsidRPr="008862C5" w:rsidRDefault="00EF685C" w:rsidP="00EF685C">
      <w:pPr>
        <w:spacing w:after="0" w:line="240" w:lineRule="auto"/>
        <w:ind w:left="709"/>
        <w:rPr>
          <w:rFonts w:ascii="Arial" w:eastAsia="Calibri" w:hAnsi="Arial" w:cs="Arial"/>
        </w:rPr>
      </w:pPr>
    </w:p>
    <w:p w14:paraId="4A54E1BC" w14:textId="77777777" w:rsidR="00EF685C" w:rsidRPr="008862C5" w:rsidRDefault="00EF685C" w:rsidP="00EF685C">
      <w:pPr>
        <w:spacing w:after="0" w:line="240" w:lineRule="auto"/>
        <w:ind w:left="709"/>
        <w:rPr>
          <w:rFonts w:ascii="Arial" w:eastAsia="Calibri" w:hAnsi="Arial" w:cs="Arial"/>
        </w:rPr>
      </w:pPr>
    </w:p>
    <w:p w14:paraId="3564C755"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 Staff should be aware that children with special educational needs and disabilities can face additional safeguarding challenges including assumptions that indicators of possible abuse such as behaviour, mood and injury relate to the child’s disability and children with special educational needs and disabilities are particularly vulnerable to bullying and often show no outward signs. Communication issues can be a barrier to effective safeguarding</w:t>
      </w:r>
    </w:p>
    <w:p w14:paraId="763FE024" w14:textId="77777777" w:rsidR="00EF685C" w:rsidRPr="008862C5" w:rsidRDefault="00EF685C" w:rsidP="00EF685C">
      <w:pPr>
        <w:pStyle w:val="ListParagraph"/>
        <w:ind w:left="709"/>
        <w:rPr>
          <w:rFonts w:ascii="Arial" w:eastAsia="Calibri" w:hAnsi="Arial" w:cs="Arial"/>
          <w:b/>
          <w:sz w:val="22"/>
          <w:szCs w:val="22"/>
        </w:rPr>
      </w:pPr>
    </w:p>
    <w:p w14:paraId="0B86C43C" w14:textId="77777777" w:rsidR="00EF685C" w:rsidRPr="008862C5" w:rsidRDefault="00EF685C" w:rsidP="00EF685C">
      <w:pPr>
        <w:pStyle w:val="ListParagraph"/>
        <w:ind w:left="709"/>
        <w:rPr>
          <w:rFonts w:ascii="Arial" w:eastAsia="Calibri" w:hAnsi="Arial" w:cs="Arial"/>
          <w:b/>
          <w:sz w:val="22"/>
          <w:szCs w:val="22"/>
        </w:rPr>
      </w:pPr>
    </w:p>
    <w:p w14:paraId="35C93E23" w14:textId="48FBD906" w:rsidR="00EF685C" w:rsidRPr="008862C5" w:rsidRDefault="008862C5" w:rsidP="008862C5">
      <w:pPr>
        <w:pStyle w:val="Heading3"/>
        <w:numPr>
          <w:ilvl w:val="0"/>
          <w:numId w:val="0"/>
        </w:numPr>
        <w:ind w:left="284"/>
        <w:rPr>
          <w:rFonts w:eastAsia="Calibri" w:cs="Arial"/>
          <w:sz w:val="22"/>
          <w:szCs w:val="22"/>
        </w:rPr>
      </w:pPr>
      <w:bookmarkStart w:id="44" w:name="_Toc57110834"/>
      <w:bookmarkStart w:id="45" w:name="_Toc57111027"/>
      <w:bookmarkStart w:id="46" w:name="_Toc83371765"/>
      <w:r w:rsidRPr="008862C5">
        <w:rPr>
          <w:rFonts w:eastAsia="Calibri" w:cs="Arial"/>
          <w:sz w:val="22"/>
          <w:szCs w:val="22"/>
        </w:rPr>
        <w:t xml:space="preserve">      </w:t>
      </w:r>
      <w:r w:rsidR="00EF685C" w:rsidRPr="008862C5">
        <w:rPr>
          <w:rFonts w:eastAsia="Calibri" w:cs="Arial"/>
          <w:sz w:val="22"/>
          <w:szCs w:val="22"/>
        </w:rPr>
        <w:t xml:space="preserve"> Peer on Peer Abuse</w:t>
      </w:r>
      <w:bookmarkEnd w:id="44"/>
      <w:bookmarkEnd w:id="45"/>
      <w:bookmarkEnd w:id="46"/>
    </w:p>
    <w:p w14:paraId="303D5D0F" w14:textId="77777777" w:rsidR="00EF685C" w:rsidRPr="008862C5" w:rsidRDefault="00EF685C" w:rsidP="00EF685C">
      <w:pPr>
        <w:pStyle w:val="ListParagraph"/>
        <w:ind w:left="709"/>
        <w:rPr>
          <w:rFonts w:ascii="Arial" w:eastAsia="Calibri" w:hAnsi="Arial" w:cs="Arial"/>
          <w:b/>
          <w:sz w:val="22"/>
          <w:szCs w:val="22"/>
        </w:rPr>
      </w:pPr>
    </w:p>
    <w:p w14:paraId="3D27E882" w14:textId="6F85F328" w:rsidR="00EF685C" w:rsidRPr="008862C5" w:rsidRDefault="00EF685C" w:rsidP="008862C5">
      <w:pPr>
        <w:pStyle w:val="ListParagraph"/>
        <w:numPr>
          <w:ilvl w:val="0"/>
          <w:numId w:val="43"/>
        </w:numPr>
        <w:rPr>
          <w:rFonts w:ascii="Arial" w:eastAsia="Calibri" w:hAnsi="Arial" w:cs="Arial"/>
          <w:b/>
          <w:sz w:val="22"/>
          <w:szCs w:val="22"/>
        </w:rPr>
      </w:pPr>
      <w:r w:rsidRPr="008862C5">
        <w:rPr>
          <w:rFonts w:ascii="Arial" w:eastAsia="Calibri" w:hAnsi="Arial" w:cs="Arial"/>
          <w:b/>
          <w:sz w:val="22"/>
          <w:szCs w:val="22"/>
        </w:rPr>
        <w:t>ALLEGATIONS OF ABUSE MADE AGAINST OTHER CHILDREN- PEER ON PEER ABUSE</w:t>
      </w:r>
    </w:p>
    <w:p w14:paraId="3F0F97D2" w14:textId="77777777" w:rsidR="00EF685C" w:rsidRPr="008862C5" w:rsidRDefault="00EF685C" w:rsidP="00EF685C">
      <w:pPr>
        <w:pStyle w:val="ListParagraph"/>
        <w:ind w:left="709"/>
        <w:rPr>
          <w:rFonts w:ascii="Arial" w:eastAsia="Calibri" w:hAnsi="Arial" w:cs="Arial"/>
          <w:b/>
          <w:sz w:val="22"/>
          <w:szCs w:val="22"/>
        </w:rPr>
      </w:pPr>
    </w:p>
    <w:p w14:paraId="54402FE6"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 At our educational establishment we believe that all children have a right to attend educational establishment and learn in a safe environment. Children should be free from harm by adults in the educational establishment and other students.</w:t>
      </w:r>
    </w:p>
    <w:p w14:paraId="3D7A77E0" w14:textId="77777777" w:rsidR="00EF685C" w:rsidRPr="008862C5" w:rsidRDefault="00EF685C" w:rsidP="00EF685C">
      <w:pPr>
        <w:spacing w:after="0" w:line="240" w:lineRule="auto"/>
        <w:ind w:left="709"/>
        <w:rPr>
          <w:rFonts w:ascii="Arial" w:eastAsia="Calibri" w:hAnsi="Arial" w:cs="Arial"/>
        </w:rPr>
      </w:pPr>
    </w:p>
    <w:p w14:paraId="1E55A6BE" w14:textId="37BE4CD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We recognise that some pupils will sometimes negatively affect the learning and wellbeing of others and their behaviour will be dealt with under the educational establishment’s Behaviour Policy.</w:t>
      </w:r>
      <w:r w:rsidRPr="008862C5">
        <w:rPr>
          <w:rFonts w:ascii="Arial" w:hAnsi="Arial" w:cs="Arial"/>
        </w:rPr>
        <w:t xml:space="preserve"> </w:t>
      </w:r>
      <w:r w:rsidRPr="008862C5">
        <w:rPr>
          <w:rFonts w:ascii="Arial" w:eastAsia="Calibri" w:hAnsi="Arial" w:cs="Arial"/>
        </w:rPr>
        <w:t xml:space="preserve">Children can abuse other children. </w:t>
      </w:r>
    </w:p>
    <w:p w14:paraId="1A96B032" w14:textId="0F02771E" w:rsidR="00627506" w:rsidRPr="008862C5" w:rsidRDefault="00627506" w:rsidP="00EF685C">
      <w:pPr>
        <w:spacing w:after="0" w:line="240" w:lineRule="auto"/>
        <w:ind w:left="709"/>
        <w:rPr>
          <w:rFonts w:ascii="Arial" w:eastAsia="Calibri" w:hAnsi="Arial" w:cs="Arial"/>
        </w:rPr>
      </w:pPr>
    </w:p>
    <w:p w14:paraId="6CA06056" w14:textId="2191FECB" w:rsidR="00627506" w:rsidRPr="008862C5" w:rsidRDefault="00627506" w:rsidP="00EF685C">
      <w:pPr>
        <w:spacing w:after="0" w:line="240" w:lineRule="auto"/>
        <w:ind w:left="709"/>
        <w:rPr>
          <w:rFonts w:ascii="Arial" w:eastAsia="Calibri" w:hAnsi="Arial" w:cs="Arial"/>
        </w:rPr>
      </w:pPr>
      <w:r w:rsidRPr="008862C5">
        <w:rPr>
          <w:rFonts w:ascii="Arial" w:eastAsia="Calibri" w:hAnsi="Arial" w:cs="Arial"/>
        </w:rPr>
        <w:t>Children can abuse other children (often referred to as peer on peer abuse) and it can take many forms. It can happen both inside and outside of school/college and online. It is important that all staff recognise the indicators and signs of peer on peer abuse and know how to identify it and respond to reports.</w:t>
      </w:r>
    </w:p>
    <w:p w14:paraId="7CC08E4A" w14:textId="77777777" w:rsidR="00EF685C" w:rsidRPr="008862C5" w:rsidRDefault="00EF685C" w:rsidP="00EF685C">
      <w:pPr>
        <w:pStyle w:val="Default"/>
        <w:ind w:left="709"/>
        <w:rPr>
          <w:sz w:val="22"/>
          <w:szCs w:val="22"/>
        </w:rPr>
      </w:pPr>
    </w:p>
    <w:p w14:paraId="021FA419" w14:textId="791742FC" w:rsidR="00EF685C" w:rsidRPr="008862C5" w:rsidRDefault="00EF685C" w:rsidP="00EF685C">
      <w:pPr>
        <w:spacing w:after="0" w:line="240" w:lineRule="auto"/>
        <w:ind w:left="709"/>
        <w:rPr>
          <w:rFonts w:ascii="Arial" w:hAnsi="Arial" w:cs="Arial"/>
        </w:rPr>
      </w:pPr>
      <w:r w:rsidRPr="008862C5">
        <w:rPr>
          <w:rFonts w:ascii="Arial" w:hAnsi="Arial" w:cs="Arial"/>
          <w:b/>
          <w:bCs/>
        </w:rPr>
        <w:t xml:space="preserve">All </w:t>
      </w:r>
      <w:r w:rsidRPr="008862C5">
        <w:rPr>
          <w:rFonts w:ascii="Arial" w:hAnsi="Arial" w:cs="Arial"/>
        </w:rPr>
        <w:t>staff should be aware that children can abus</w:t>
      </w:r>
      <w:r w:rsidR="00BC0826" w:rsidRPr="008862C5">
        <w:rPr>
          <w:rFonts w:ascii="Arial" w:hAnsi="Arial" w:cs="Arial"/>
        </w:rPr>
        <w:t>e other children</w:t>
      </w:r>
      <w:r w:rsidRPr="008862C5">
        <w:rPr>
          <w:rFonts w:ascii="Arial" w:hAnsi="Arial" w:cs="Arial"/>
        </w:rPr>
        <w:t xml:space="preserve">. This is most likely to include, but may not be limited to: </w:t>
      </w:r>
    </w:p>
    <w:p w14:paraId="50EA4FB7" w14:textId="77777777" w:rsidR="00627506" w:rsidRPr="008862C5" w:rsidRDefault="00627506" w:rsidP="00627506">
      <w:pPr>
        <w:spacing w:after="0" w:line="240" w:lineRule="auto"/>
        <w:ind w:left="709"/>
        <w:rPr>
          <w:rFonts w:ascii="Arial" w:hAnsi="Arial" w:cs="Arial"/>
        </w:rPr>
      </w:pPr>
      <w:r w:rsidRPr="008862C5">
        <w:rPr>
          <w:rFonts w:ascii="Arial" w:hAnsi="Arial" w:cs="Arial"/>
          <w:color w:val="7030A0"/>
        </w:rPr>
        <w:t>•</w:t>
      </w:r>
      <w:r w:rsidRPr="008862C5">
        <w:rPr>
          <w:rFonts w:ascii="Arial" w:hAnsi="Arial" w:cs="Arial"/>
        </w:rPr>
        <w:t>bullying (including cyberbullying, prejudice-based and discriminatory bullying);</w:t>
      </w:r>
    </w:p>
    <w:p w14:paraId="48010708" w14:textId="77777777" w:rsidR="00627506" w:rsidRPr="008862C5" w:rsidRDefault="00627506" w:rsidP="00627506">
      <w:pPr>
        <w:spacing w:after="0" w:line="240" w:lineRule="auto"/>
        <w:ind w:left="709"/>
        <w:rPr>
          <w:rFonts w:ascii="Arial" w:hAnsi="Arial" w:cs="Arial"/>
        </w:rPr>
      </w:pPr>
      <w:r w:rsidRPr="008862C5">
        <w:rPr>
          <w:rFonts w:ascii="Arial" w:hAnsi="Arial" w:cs="Arial"/>
        </w:rPr>
        <w:t>•abuse in intimate personal relationships between peers;</w:t>
      </w:r>
    </w:p>
    <w:p w14:paraId="6A7798CB" w14:textId="5298311B" w:rsidR="00627506" w:rsidRPr="008862C5" w:rsidRDefault="00627506" w:rsidP="00627506">
      <w:pPr>
        <w:spacing w:after="0" w:line="240" w:lineRule="auto"/>
        <w:ind w:left="709"/>
        <w:rPr>
          <w:rFonts w:ascii="Arial" w:hAnsi="Arial" w:cs="Arial"/>
        </w:rPr>
      </w:pPr>
      <w:r w:rsidRPr="008862C5">
        <w:rPr>
          <w:rFonts w:ascii="Arial" w:hAnsi="Arial" w:cs="Arial"/>
        </w:rPr>
        <w:lastRenderedPageBreak/>
        <w:t>•physical abuse which can include hitting, kicking, shaking, biting, hair pulling, or otherwise causing physical harm;</w:t>
      </w:r>
    </w:p>
    <w:p w14:paraId="092D8A40" w14:textId="77777777" w:rsidR="00627506" w:rsidRPr="008862C5" w:rsidRDefault="00627506" w:rsidP="00627506">
      <w:pPr>
        <w:spacing w:after="0" w:line="240" w:lineRule="auto"/>
        <w:ind w:left="709"/>
        <w:rPr>
          <w:rFonts w:ascii="Arial" w:hAnsi="Arial" w:cs="Arial"/>
        </w:rPr>
      </w:pPr>
      <w:r w:rsidRPr="008862C5">
        <w:rPr>
          <w:rFonts w:ascii="Arial" w:hAnsi="Arial" w:cs="Arial"/>
        </w:rPr>
        <w:t>•sexual violence, such as rape, assault by penetration and sexual assault;</w:t>
      </w:r>
    </w:p>
    <w:p w14:paraId="331D7F4F" w14:textId="120791C5" w:rsidR="00627506" w:rsidRPr="008862C5" w:rsidRDefault="00627506" w:rsidP="00627506">
      <w:pPr>
        <w:spacing w:after="0" w:line="240" w:lineRule="auto"/>
        <w:ind w:left="709"/>
        <w:rPr>
          <w:rFonts w:ascii="Arial" w:hAnsi="Arial" w:cs="Arial"/>
        </w:rPr>
      </w:pPr>
      <w:r w:rsidRPr="008862C5">
        <w:rPr>
          <w:rFonts w:ascii="Arial" w:hAnsi="Arial" w:cs="Arial"/>
        </w:rPr>
        <w:t>•sexual harassment, such as sexual comments, remarks, jokes and online sexual harassment;</w:t>
      </w:r>
    </w:p>
    <w:p w14:paraId="0DA9CD2C" w14:textId="77777777" w:rsidR="00627506" w:rsidRPr="008862C5" w:rsidRDefault="00627506" w:rsidP="00627506">
      <w:pPr>
        <w:spacing w:after="0" w:line="240" w:lineRule="auto"/>
        <w:ind w:left="709"/>
        <w:rPr>
          <w:rFonts w:ascii="Arial" w:hAnsi="Arial" w:cs="Arial"/>
        </w:rPr>
      </w:pPr>
      <w:r w:rsidRPr="008862C5">
        <w:rPr>
          <w:rFonts w:ascii="Arial" w:hAnsi="Arial" w:cs="Arial"/>
        </w:rPr>
        <w:t xml:space="preserve">•non-consensual sharing of nudes and semi </w:t>
      </w:r>
      <w:proofErr w:type="gramStart"/>
      <w:r w:rsidRPr="008862C5">
        <w:rPr>
          <w:rFonts w:ascii="Arial" w:hAnsi="Arial" w:cs="Arial"/>
        </w:rPr>
        <w:t>nudes</w:t>
      </w:r>
      <w:proofErr w:type="gramEnd"/>
      <w:r w:rsidRPr="008862C5">
        <w:rPr>
          <w:rFonts w:ascii="Arial" w:hAnsi="Arial" w:cs="Arial"/>
        </w:rPr>
        <w:t xml:space="preserve"> images and/or videos;</w:t>
      </w:r>
    </w:p>
    <w:p w14:paraId="4630D1CC" w14:textId="1D8B3983" w:rsidR="00627506" w:rsidRPr="008862C5" w:rsidRDefault="00627506" w:rsidP="00627506">
      <w:pPr>
        <w:spacing w:after="0" w:line="240" w:lineRule="auto"/>
        <w:ind w:left="709"/>
        <w:rPr>
          <w:rFonts w:ascii="Arial" w:hAnsi="Arial" w:cs="Arial"/>
        </w:rPr>
      </w:pPr>
      <w:r w:rsidRPr="008862C5">
        <w:rPr>
          <w:rFonts w:ascii="Arial" w:hAnsi="Arial" w:cs="Arial"/>
        </w:rPr>
        <w:t>•causing someone to engage in sexual activity without consent, such as forcing someone to strip, touch themselves sexually, or to engage in sexual activity with a third party;</w:t>
      </w:r>
    </w:p>
    <w:p w14:paraId="59ED5D85" w14:textId="5712CBE1" w:rsidR="00627506" w:rsidRPr="008862C5" w:rsidRDefault="00627506" w:rsidP="00627506">
      <w:pPr>
        <w:spacing w:after="0" w:line="240" w:lineRule="auto"/>
        <w:ind w:left="709"/>
        <w:rPr>
          <w:rFonts w:ascii="Arial" w:hAnsi="Arial" w:cs="Arial"/>
        </w:rPr>
      </w:pPr>
      <w:r w:rsidRPr="008862C5">
        <w:rPr>
          <w:rFonts w:ascii="Arial" w:hAnsi="Arial" w:cs="Arial"/>
        </w:rPr>
        <w:t>•up skirting, which typically involves taking a picture under a person's clothing without their permission, with the intention of viewing their genitals or buttocks to obtain sexual gratification or cause the victim humiliation, distress or alarm; and</w:t>
      </w:r>
    </w:p>
    <w:p w14:paraId="12E70643" w14:textId="7A8D2BA1" w:rsidR="00627506" w:rsidRPr="008862C5" w:rsidRDefault="00627506" w:rsidP="00627506">
      <w:pPr>
        <w:spacing w:after="0" w:line="240" w:lineRule="auto"/>
        <w:ind w:left="709"/>
        <w:rPr>
          <w:rFonts w:ascii="Arial" w:hAnsi="Arial" w:cs="Arial"/>
        </w:rPr>
      </w:pPr>
      <w:r w:rsidRPr="008862C5">
        <w:rPr>
          <w:rFonts w:ascii="Arial" w:hAnsi="Arial" w:cs="Arial"/>
        </w:rPr>
        <w:t>•initiation/hazing type violence and rituals (this could include activities involving harassment, abuse or humiliation used as a way of initiating a person into a group and may also include an online element.</w:t>
      </w:r>
    </w:p>
    <w:p w14:paraId="1C9121E0" w14:textId="61183023" w:rsidR="00EF685C" w:rsidRPr="008862C5" w:rsidRDefault="00EF685C" w:rsidP="00EF685C">
      <w:pPr>
        <w:spacing w:after="0" w:line="240" w:lineRule="auto"/>
        <w:ind w:left="709"/>
        <w:rPr>
          <w:rFonts w:ascii="Arial" w:hAnsi="Arial" w:cs="Arial"/>
        </w:rPr>
      </w:pPr>
    </w:p>
    <w:p w14:paraId="06CD60BA" w14:textId="77777777" w:rsidR="00EF685C" w:rsidRPr="008862C5" w:rsidRDefault="00EF685C" w:rsidP="00EF685C">
      <w:pPr>
        <w:pStyle w:val="Default"/>
        <w:ind w:left="709"/>
        <w:rPr>
          <w:color w:val="auto"/>
          <w:sz w:val="22"/>
          <w:szCs w:val="22"/>
        </w:rPr>
      </w:pPr>
    </w:p>
    <w:p w14:paraId="10046497" w14:textId="77777777" w:rsidR="00EF685C" w:rsidRPr="008862C5" w:rsidRDefault="00EF685C" w:rsidP="00EF685C">
      <w:pPr>
        <w:pStyle w:val="Default"/>
        <w:ind w:left="709"/>
        <w:rPr>
          <w:b/>
          <w:bCs/>
          <w:color w:val="auto"/>
          <w:sz w:val="22"/>
          <w:szCs w:val="22"/>
        </w:rPr>
      </w:pPr>
      <w:r w:rsidRPr="008862C5">
        <w:rPr>
          <w:b/>
          <w:bCs/>
          <w:color w:val="auto"/>
          <w:sz w:val="22"/>
          <w:szCs w:val="22"/>
        </w:rPr>
        <w:t xml:space="preserve">Serious violence </w:t>
      </w:r>
    </w:p>
    <w:p w14:paraId="13939DFF" w14:textId="77777777" w:rsidR="00EF685C" w:rsidRPr="008862C5" w:rsidRDefault="00EF685C" w:rsidP="00EF685C">
      <w:pPr>
        <w:pStyle w:val="Default"/>
        <w:ind w:left="709"/>
        <w:rPr>
          <w:color w:val="auto"/>
          <w:sz w:val="22"/>
          <w:szCs w:val="22"/>
        </w:rPr>
      </w:pPr>
    </w:p>
    <w:p w14:paraId="6BB9E91C" w14:textId="0ECDBBA6" w:rsidR="002F72E8" w:rsidRPr="008862C5" w:rsidRDefault="00EF685C" w:rsidP="002F72E8">
      <w:pPr>
        <w:pStyle w:val="Default"/>
        <w:ind w:left="709"/>
        <w:rPr>
          <w:color w:val="auto"/>
          <w:sz w:val="22"/>
          <w:szCs w:val="22"/>
        </w:rPr>
      </w:pPr>
      <w:r w:rsidRPr="008862C5">
        <w:rPr>
          <w:color w:val="auto"/>
          <w:sz w:val="22"/>
          <w:szCs w:val="22"/>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t>
      </w:r>
      <w:r w:rsidR="002F72E8" w:rsidRPr="008862C5">
        <w:rPr>
          <w:color w:val="auto"/>
          <w:sz w:val="22"/>
          <w:szCs w:val="22"/>
        </w:rPr>
        <w:t>with criminal networks or gangs and may be at risk of criminal exploitation.</w:t>
      </w:r>
    </w:p>
    <w:p w14:paraId="2120E866" w14:textId="77E1ABC5" w:rsidR="00EF685C" w:rsidRPr="008862C5" w:rsidRDefault="002F72E8" w:rsidP="002F72E8">
      <w:pPr>
        <w:pStyle w:val="Default"/>
        <w:ind w:left="709"/>
        <w:rPr>
          <w:color w:val="auto"/>
          <w:sz w:val="22"/>
          <w:szCs w:val="22"/>
        </w:rPr>
      </w:pPr>
      <w:r w:rsidRPr="008862C5">
        <w:rPr>
          <w:color w:val="auto"/>
          <w:sz w:val="22"/>
          <w:szCs w:val="22"/>
        </w:rPr>
        <w:t>All staff should be aware of the range of risk factors which increase the likelihood</w:t>
      </w:r>
      <w:r w:rsidR="00D00EB5" w:rsidRPr="008862C5">
        <w:rPr>
          <w:color w:val="auto"/>
          <w:sz w:val="22"/>
          <w:szCs w:val="22"/>
        </w:rPr>
        <w:t xml:space="preserve"> </w:t>
      </w:r>
      <w:r w:rsidRPr="008862C5">
        <w:rPr>
          <w:color w:val="auto"/>
          <w:sz w:val="22"/>
          <w:szCs w:val="22"/>
        </w:rPr>
        <w:t>of involvement in serious violence, such as being male, having been frequently absent or</w:t>
      </w:r>
      <w:r w:rsidR="00D00EB5" w:rsidRPr="008862C5">
        <w:rPr>
          <w:color w:val="auto"/>
          <w:sz w:val="22"/>
          <w:szCs w:val="22"/>
        </w:rPr>
        <w:t xml:space="preserve"> </w:t>
      </w:r>
      <w:r w:rsidRPr="008862C5">
        <w:rPr>
          <w:color w:val="auto"/>
          <w:sz w:val="22"/>
          <w:szCs w:val="22"/>
        </w:rPr>
        <w:t>permanently excluded from school, having experienced child maltreatment and having</w:t>
      </w:r>
      <w:r w:rsidR="00D00EB5" w:rsidRPr="008862C5">
        <w:rPr>
          <w:color w:val="auto"/>
          <w:sz w:val="22"/>
          <w:szCs w:val="22"/>
        </w:rPr>
        <w:t xml:space="preserve"> </w:t>
      </w:r>
      <w:r w:rsidRPr="008862C5">
        <w:rPr>
          <w:color w:val="auto"/>
          <w:sz w:val="22"/>
          <w:szCs w:val="22"/>
        </w:rPr>
        <w:t>been involved in offending, such as theft or robbery.</w:t>
      </w:r>
    </w:p>
    <w:p w14:paraId="068063B4" w14:textId="77777777" w:rsidR="00EF685C" w:rsidRPr="008862C5" w:rsidRDefault="00EF685C" w:rsidP="00EF685C">
      <w:pPr>
        <w:spacing w:after="0" w:line="240" w:lineRule="auto"/>
        <w:ind w:left="709"/>
        <w:rPr>
          <w:rFonts w:ascii="Arial" w:eastAsia="Calibri" w:hAnsi="Arial" w:cs="Arial"/>
        </w:rPr>
      </w:pPr>
    </w:p>
    <w:p w14:paraId="067DB148"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ab/>
      </w:r>
      <w:r w:rsidRPr="008862C5">
        <w:rPr>
          <w:rFonts w:ascii="Arial" w:eastAsia="Calibri" w:hAnsi="Arial" w:cs="Arial"/>
          <w:b/>
        </w:rPr>
        <w:t>Safeguarding allegations</w:t>
      </w:r>
    </w:p>
    <w:p w14:paraId="1F06D62C" w14:textId="77777777" w:rsidR="00EF685C" w:rsidRPr="008862C5" w:rsidRDefault="00EF685C" w:rsidP="00EF685C">
      <w:pPr>
        <w:spacing w:after="0" w:line="240" w:lineRule="auto"/>
        <w:ind w:left="709"/>
        <w:rPr>
          <w:rFonts w:ascii="Arial" w:eastAsia="Calibri" w:hAnsi="Arial" w:cs="Arial"/>
        </w:rPr>
      </w:pPr>
    </w:p>
    <w:p w14:paraId="1793C03E" w14:textId="77777777" w:rsidR="008862C5" w:rsidRPr="008862C5" w:rsidRDefault="008862C5" w:rsidP="00EF685C">
      <w:pPr>
        <w:spacing w:after="0" w:line="240" w:lineRule="auto"/>
        <w:ind w:left="709"/>
        <w:rPr>
          <w:rFonts w:ascii="Arial" w:hAnsi="Arial" w:cs="Arial"/>
        </w:rPr>
      </w:pPr>
      <w:r w:rsidRPr="008862C5">
        <w:rPr>
          <w:rFonts w:ascii="Arial" w:hAnsi="Arial" w:cs="Arial"/>
        </w:rPr>
        <w:t>Our aim is to provide a safe and supportive environment which secures the wellbeing and very best outcomes for the children at our educational establishment. We do recognise that sometimes the behaviour of adults may lead to an allegation of abuse being made.</w:t>
      </w:r>
    </w:p>
    <w:p w14:paraId="00F70045" w14:textId="77777777" w:rsidR="008862C5" w:rsidRPr="008862C5" w:rsidRDefault="008862C5" w:rsidP="00EF685C">
      <w:pPr>
        <w:spacing w:after="0" w:line="240" w:lineRule="auto"/>
        <w:ind w:left="709"/>
        <w:rPr>
          <w:rFonts w:ascii="Arial" w:hAnsi="Arial" w:cs="Arial"/>
        </w:rPr>
      </w:pPr>
    </w:p>
    <w:p w14:paraId="0FDE5C63" w14:textId="21D4EF8F" w:rsidR="008862C5" w:rsidRPr="008862C5" w:rsidRDefault="008862C5" w:rsidP="00EF685C">
      <w:pPr>
        <w:spacing w:after="0" w:line="240" w:lineRule="auto"/>
        <w:ind w:left="709"/>
        <w:rPr>
          <w:rFonts w:ascii="Arial" w:hAnsi="Arial" w:cs="Arial"/>
        </w:rPr>
      </w:pPr>
      <w:r w:rsidRPr="008862C5">
        <w:rPr>
          <w:rFonts w:ascii="Arial" w:hAnsi="Arial" w:cs="Arial"/>
        </w:rPr>
        <w:t xml:space="preserve"> Allegations sometimes arise from a differing understanding of the same event, but when they occur, they are distressing and difficult for all concerned. We also recognise that many allegations are genuine and there are some adults who deliberately seek to harm or abuse children.</w:t>
      </w:r>
    </w:p>
    <w:p w14:paraId="4FD10C62" w14:textId="77777777" w:rsidR="008862C5" w:rsidRPr="008862C5" w:rsidRDefault="008862C5" w:rsidP="00EF685C">
      <w:pPr>
        <w:spacing w:after="0" w:line="240" w:lineRule="auto"/>
        <w:ind w:left="709"/>
        <w:rPr>
          <w:rFonts w:ascii="Arial" w:hAnsi="Arial" w:cs="Arial"/>
        </w:rPr>
      </w:pPr>
    </w:p>
    <w:p w14:paraId="3AE98349"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We will take all possible steps to safeguard our children and to ensure that the adults in our educational establishment are safe to work with children. We will always ensure that the procedures outlined in Part 4 of Keeping Children Safe in Education: Statutory Guidance for Educational establishments and Colleges September 2019 are adhered to. </w:t>
      </w:r>
    </w:p>
    <w:p w14:paraId="5DE3E270" w14:textId="77777777" w:rsidR="008862C5" w:rsidRPr="008862C5" w:rsidRDefault="008862C5" w:rsidP="00EF685C">
      <w:pPr>
        <w:spacing w:after="0" w:line="240" w:lineRule="auto"/>
        <w:ind w:left="709"/>
        <w:rPr>
          <w:rFonts w:ascii="Arial" w:hAnsi="Arial" w:cs="Arial"/>
        </w:rPr>
      </w:pPr>
    </w:p>
    <w:p w14:paraId="720FF22C"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If an allegation is made or information is received about an adult who works in our setting which indicates that they may be unsuitable to work with children, the member of staff receiving the information should inform the Headteacher immediately. Should an allegation be made against the Headteacher, this will be reported to the Chair of Governors. In the event that neither the Headteacher nor Chair of Governors are not contactable on that day, the information must be passed to and dealt with by either the member of staff acting as Headteacher or the Vice Chair of Governors. </w:t>
      </w:r>
    </w:p>
    <w:p w14:paraId="66E76FEF" w14:textId="77777777" w:rsidR="008862C5" w:rsidRPr="008862C5" w:rsidRDefault="008862C5" w:rsidP="00EF685C">
      <w:pPr>
        <w:spacing w:after="0" w:line="240" w:lineRule="auto"/>
        <w:ind w:left="709"/>
        <w:rPr>
          <w:rFonts w:ascii="Arial" w:hAnsi="Arial" w:cs="Arial"/>
        </w:rPr>
      </w:pPr>
    </w:p>
    <w:p w14:paraId="6EF1DAF7" w14:textId="68CA8149" w:rsidR="00EF685C" w:rsidRPr="008862C5" w:rsidRDefault="008862C5" w:rsidP="00EF685C">
      <w:pPr>
        <w:spacing w:after="0" w:line="240" w:lineRule="auto"/>
        <w:ind w:left="709"/>
        <w:rPr>
          <w:rFonts w:ascii="Arial" w:eastAsia="Calibri" w:hAnsi="Arial" w:cs="Arial"/>
        </w:rPr>
      </w:pPr>
      <w:r w:rsidRPr="008862C5">
        <w:rPr>
          <w:rFonts w:ascii="Arial" w:hAnsi="Arial" w:cs="Arial"/>
        </w:rPr>
        <w:lastRenderedPageBreak/>
        <w:t>The Headteacher or Chair of Governors will follow the flow chart in Keeping Children Safe in Education 2019. No member of staff or the governing body will undertake further investigations before receiving advice from the LADO. Any member of staff or volunteer who does not feel confident to raise their concerns with the Headteacher or Chair of Governors should call the NSPCC whistleblowing helpline on: 0800 028 0285.</w:t>
      </w:r>
    </w:p>
    <w:p w14:paraId="2F12506C" w14:textId="77777777" w:rsidR="008862C5" w:rsidRPr="008862C5" w:rsidRDefault="008862C5" w:rsidP="00EF685C">
      <w:pPr>
        <w:spacing w:after="0" w:line="240" w:lineRule="auto"/>
        <w:ind w:left="709"/>
        <w:rPr>
          <w:rFonts w:ascii="Arial" w:eastAsia="Calibri" w:hAnsi="Arial" w:cs="Arial"/>
        </w:rPr>
      </w:pPr>
    </w:p>
    <w:p w14:paraId="581D9B1C" w14:textId="77777777" w:rsidR="008862C5" w:rsidRPr="008862C5" w:rsidRDefault="008862C5" w:rsidP="00EF685C">
      <w:pPr>
        <w:spacing w:after="0" w:line="240" w:lineRule="auto"/>
        <w:ind w:left="709"/>
        <w:rPr>
          <w:rFonts w:ascii="Arial" w:hAnsi="Arial" w:cs="Arial"/>
        </w:rPr>
      </w:pPr>
      <w:r w:rsidRPr="008862C5">
        <w:rPr>
          <w:rFonts w:ascii="Arial" w:hAnsi="Arial" w:cs="Arial"/>
        </w:rPr>
        <w:t>Supporting people:</w:t>
      </w:r>
    </w:p>
    <w:p w14:paraId="279A74ED"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The educational establishment together with Children’s Social Care and the police, if they are involved, will consider the impact on the child concerned and provide support as appropriate.</w:t>
      </w:r>
    </w:p>
    <w:p w14:paraId="55379FD6" w14:textId="77777777" w:rsidR="008862C5" w:rsidRPr="008862C5" w:rsidRDefault="008862C5" w:rsidP="00EF685C">
      <w:pPr>
        <w:spacing w:after="0" w:line="240" w:lineRule="auto"/>
        <w:ind w:left="709"/>
        <w:rPr>
          <w:rFonts w:ascii="Arial" w:hAnsi="Arial" w:cs="Arial"/>
        </w:rPr>
      </w:pPr>
    </w:p>
    <w:p w14:paraId="40B2CCCD"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The head teacher will ensure that the child and family are kept informed of the progress of the investigation.</w:t>
      </w:r>
    </w:p>
    <w:p w14:paraId="6FDF6407"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The Human Resource Team will be contacted at the earliest opportunity for advice in relation to the investigation of any allegation in line with the Trusts’ Disciplinary Policy, where appropriate. </w:t>
      </w:r>
    </w:p>
    <w:p w14:paraId="642E522B" w14:textId="77777777" w:rsidR="008862C5" w:rsidRPr="008862C5" w:rsidRDefault="008862C5" w:rsidP="00EF685C">
      <w:pPr>
        <w:spacing w:after="0" w:line="240" w:lineRule="auto"/>
        <w:ind w:left="709"/>
        <w:rPr>
          <w:rFonts w:ascii="Arial" w:hAnsi="Arial" w:cs="Arial"/>
        </w:rPr>
      </w:pPr>
      <w:r w:rsidRPr="008862C5">
        <w:rPr>
          <w:rFonts w:ascii="Arial" w:hAnsi="Arial" w:cs="Arial"/>
        </w:rPr>
        <w:t>• The staff member who is the subject of the allegation will be advised to contact their union, professional association or a colleague for support, (depending on the outcome of the safeguarding strategy meeting which is normally chaired by the LADO).</w:t>
      </w:r>
    </w:p>
    <w:p w14:paraId="57563F99"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Human Resource Team will ensure that the staff member is provided with appropriate support, if necessary, through occupational health or welfare arrangements.</w:t>
      </w:r>
    </w:p>
    <w:p w14:paraId="090B89F3"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 The head teacher will appoint a named representative to keep the staff member updated on the progress of the investigation; this will continue during any police or section 47 investigation or disciplinary investigation.</w:t>
      </w:r>
    </w:p>
    <w:p w14:paraId="1CFB66D9" w14:textId="77777777" w:rsidR="008862C5" w:rsidRPr="008862C5" w:rsidRDefault="008862C5" w:rsidP="00EF685C">
      <w:pPr>
        <w:spacing w:after="0" w:line="240" w:lineRule="auto"/>
        <w:ind w:left="709"/>
        <w:rPr>
          <w:rFonts w:ascii="Arial" w:hAnsi="Arial" w:cs="Arial"/>
        </w:rPr>
      </w:pPr>
    </w:p>
    <w:p w14:paraId="39367D0D" w14:textId="1AB7EC92" w:rsidR="00EF685C" w:rsidRPr="008862C5" w:rsidRDefault="008862C5" w:rsidP="00EF685C">
      <w:pPr>
        <w:spacing w:after="0" w:line="240" w:lineRule="auto"/>
        <w:ind w:left="709"/>
        <w:rPr>
          <w:rFonts w:ascii="Arial" w:eastAsia="Calibri" w:hAnsi="Arial" w:cs="Arial"/>
        </w:rPr>
      </w:pPr>
      <w:r w:rsidRPr="008862C5">
        <w:rPr>
          <w:rFonts w:ascii="Arial" w:hAnsi="Arial" w:cs="Arial"/>
        </w:rPr>
        <w:t xml:space="preserve"> The educational establishment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educational establishment, a referral will be made as soon as possible after the resignation or removal of the individual in accordance with advice from the LADO and/or The Personnel Advisory Team.</w:t>
      </w:r>
    </w:p>
    <w:p w14:paraId="2ECCC9AC" w14:textId="6CA40BF5" w:rsidR="00EF685C" w:rsidRPr="008862C5" w:rsidRDefault="00EF685C" w:rsidP="00EF685C">
      <w:pPr>
        <w:spacing w:after="0" w:line="240" w:lineRule="auto"/>
        <w:ind w:left="709"/>
        <w:rPr>
          <w:rFonts w:ascii="Arial" w:eastAsia="Calibri" w:hAnsi="Arial" w:cs="Arial"/>
        </w:rPr>
      </w:pPr>
    </w:p>
    <w:p w14:paraId="0242AAD5" w14:textId="77777777" w:rsidR="008862C5" w:rsidRPr="008862C5" w:rsidRDefault="00EF685C" w:rsidP="00EF685C">
      <w:pPr>
        <w:spacing w:after="0" w:line="240" w:lineRule="auto"/>
        <w:ind w:left="709"/>
        <w:rPr>
          <w:rFonts w:ascii="Arial" w:hAnsi="Arial" w:cs="Arial"/>
        </w:rPr>
      </w:pPr>
      <w:r w:rsidRPr="008862C5">
        <w:rPr>
          <w:rFonts w:ascii="Arial" w:eastAsia="Calibri" w:hAnsi="Arial" w:cs="Arial"/>
          <w:b/>
          <w:bCs/>
        </w:rPr>
        <w:t xml:space="preserve">   </w:t>
      </w:r>
      <w:r w:rsidR="008862C5" w:rsidRPr="008862C5">
        <w:rPr>
          <w:rFonts w:ascii="Arial" w:hAnsi="Arial" w:cs="Arial"/>
        </w:rPr>
        <w:t xml:space="preserve">Referrals to Children’s Social Care need to be considered when a child is at risk of significant harm and an individual who is working or volunteering with children </w:t>
      </w:r>
      <w:proofErr w:type="gramStart"/>
      <w:r w:rsidR="008862C5" w:rsidRPr="008862C5">
        <w:rPr>
          <w:rFonts w:ascii="Arial" w:hAnsi="Arial" w:cs="Arial"/>
        </w:rPr>
        <w:t>has:-</w:t>
      </w:r>
      <w:proofErr w:type="gramEnd"/>
    </w:p>
    <w:p w14:paraId="6B1B60FA" w14:textId="77777777" w:rsidR="008862C5" w:rsidRPr="008862C5" w:rsidRDefault="008862C5" w:rsidP="00EF685C">
      <w:pPr>
        <w:spacing w:after="0" w:line="240" w:lineRule="auto"/>
        <w:ind w:left="709"/>
        <w:rPr>
          <w:rFonts w:ascii="Arial" w:hAnsi="Arial" w:cs="Arial"/>
        </w:rPr>
      </w:pPr>
    </w:p>
    <w:p w14:paraId="645DA1B0"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1. Behaved in a way that has harmed a child, or may have harmed a child</w:t>
      </w:r>
    </w:p>
    <w:p w14:paraId="5801594D" w14:textId="77777777" w:rsidR="008862C5" w:rsidRPr="008862C5" w:rsidRDefault="008862C5" w:rsidP="00EF685C">
      <w:pPr>
        <w:spacing w:after="0" w:line="240" w:lineRule="auto"/>
        <w:ind w:left="709"/>
        <w:rPr>
          <w:rFonts w:ascii="Arial" w:hAnsi="Arial" w:cs="Arial"/>
        </w:rPr>
      </w:pPr>
    </w:p>
    <w:p w14:paraId="0F4D22F2" w14:textId="77777777" w:rsidR="008862C5" w:rsidRPr="008862C5" w:rsidRDefault="008862C5" w:rsidP="00EF685C">
      <w:pPr>
        <w:spacing w:after="0" w:line="240" w:lineRule="auto"/>
        <w:ind w:left="709"/>
        <w:rPr>
          <w:rFonts w:ascii="Arial" w:hAnsi="Arial" w:cs="Arial"/>
        </w:rPr>
      </w:pPr>
      <w:r w:rsidRPr="008862C5">
        <w:rPr>
          <w:rFonts w:ascii="Arial" w:hAnsi="Arial" w:cs="Arial"/>
        </w:rPr>
        <w:t xml:space="preserve"> 2. Possibly committed a criminal offence against or related to a child </w:t>
      </w:r>
    </w:p>
    <w:p w14:paraId="1661222C" w14:textId="77777777" w:rsidR="008862C5" w:rsidRPr="008862C5" w:rsidRDefault="008862C5" w:rsidP="00EF685C">
      <w:pPr>
        <w:spacing w:after="0" w:line="240" w:lineRule="auto"/>
        <w:ind w:left="709"/>
        <w:rPr>
          <w:rFonts w:ascii="Arial" w:hAnsi="Arial" w:cs="Arial"/>
        </w:rPr>
      </w:pPr>
    </w:p>
    <w:p w14:paraId="76B7197B" w14:textId="77777777" w:rsidR="008862C5" w:rsidRPr="008862C5" w:rsidRDefault="008862C5" w:rsidP="00EF685C">
      <w:pPr>
        <w:spacing w:after="0" w:line="240" w:lineRule="auto"/>
        <w:ind w:left="709"/>
        <w:rPr>
          <w:rFonts w:ascii="Arial" w:hAnsi="Arial" w:cs="Arial"/>
        </w:rPr>
      </w:pPr>
      <w:r w:rsidRPr="008862C5">
        <w:rPr>
          <w:rFonts w:ascii="Arial" w:hAnsi="Arial" w:cs="Arial"/>
        </w:rPr>
        <w:t>3. Behaved towards a child or children in a way that indicates they may pose a risk of harm to children</w:t>
      </w:r>
    </w:p>
    <w:p w14:paraId="2A30ECB2" w14:textId="77777777" w:rsidR="008862C5" w:rsidRPr="008862C5" w:rsidRDefault="008862C5" w:rsidP="00EF685C">
      <w:pPr>
        <w:spacing w:after="0" w:line="240" w:lineRule="auto"/>
        <w:ind w:left="709"/>
        <w:rPr>
          <w:rFonts w:ascii="Arial" w:hAnsi="Arial" w:cs="Arial"/>
        </w:rPr>
      </w:pPr>
    </w:p>
    <w:p w14:paraId="2668D0B6" w14:textId="103BEA6C" w:rsidR="00F05AE7" w:rsidRPr="008862C5" w:rsidRDefault="008862C5" w:rsidP="00EF685C">
      <w:pPr>
        <w:spacing w:after="0" w:line="240" w:lineRule="auto"/>
        <w:ind w:left="709"/>
        <w:rPr>
          <w:rFonts w:ascii="Arial" w:eastAsia="Calibri" w:hAnsi="Arial" w:cs="Arial"/>
          <w:b/>
          <w:bCs/>
        </w:rPr>
      </w:pPr>
      <w:r w:rsidRPr="008862C5">
        <w:rPr>
          <w:rFonts w:ascii="Arial" w:hAnsi="Arial" w:cs="Arial"/>
        </w:rPr>
        <w:t xml:space="preserve"> Any concern regarding an adult in our school should be shared with the DSL or one of the Deputy DSLs. If there are concerns about the Headteacher these should be shared with the Chair of Governors or the Trust. 25 Any concern that is deemed ‘low level’ i.e., it doesn’t meet the ‘harm’ threshold but is behaviour that is not in line with our school policies and Code of Conduct will be dealt with under our competencies or disciplinary procedures as appropriate. All concerns relating to an adult in our school will be recorded.</w:t>
      </w:r>
    </w:p>
    <w:p w14:paraId="25E6EAF0" w14:textId="77777777" w:rsidR="00F05AE7" w:rsidRPr="008862C5" w:rsidRDefault="00F05AE7">
      <w:pPr>
        <w:rPr>
          <w:rFonts w:ascii="Arial" w:eastAsia="Calibri" w:hAnsi="Arial" w:cs="Arial"/>
          <w:b/>
          <w:bCs/>
        </w:rPr>
      </w:pPr>
      <w:r w:rsidRPr="008862C5">
        <w:rPr>
          <w:rFonts w:ascii="Arial" w:eastAsia="Calibri" w:hAnsi="Arial" w:cs="Arial"/>
          <w:b/>
          <w:bCs/>
        </w:rPr>
        <w:br w:type="page"/>
      </w:r>
    </w:p>
    <w:p w14:paraId="165E7D60" w14:textId="76190ABB" w:rsidR="00EF685C" w:rsidRPr="008862C5" w:rsidRDefault="00EF685C" w:rsidP="00845ACA">
      <w:pPr>
        <w:spacing w:after="0" w:line="240" w:lineRule="auto"/>
        <w:ind w:left="709"/>
        <w:rPr>
          <w:rFonts w:ascii="Arial" w:eastAsia="Calibri" w:hAnsi="Arial" w:cs="Arial"/>
          <w:b/>
        </w:rPr>
      </w:pPr>
      <w:r w:rsidRPr="008862C5">
        <w:rPr>
          <w:rFonts w:ascii="Arial" w:eastAsia="Calibri" w:hAnsi="Arial" w:cs="Arial"/>
          <w:b/>
          <w:bCs/>
          <w:color w:val="00B050"/>
        </w:rPr>
        <w:lastRenderedPageBreak/>
        <w:t xml:space="preserve"> </w:t>
      </w:r>
      <w:bookmarkStart w:id="47" w:name="_Toc57110835"/>
      <w:bookmarkStart w:id="48" w:name="_Toc57111028"/>
      <w:bookmarkStart w:id="49" w:name="_Toc83371766"/>
      <w:r w:rsidRPr="008862C5">
        <w:rPr>
          <w:rFonts w:ascii="Arial" w:eastAsia="Calibri" w:hAnsi="Arial" w:cs="Arial"/>
          <w:b/>
        </w:rPr>
        <w:t xml:space="preserve"> Sexual Violence and Harassment</w:t>
      </w:r>
      <w:bookmarkEnd w:id="47"/>
      <w:bookmarkEnd w:id="48"/>
      <w:bookmarkEnd w:id="49"/>
    </w:p>
    <w:p w14:paraId="41FC8C04" w14:textId="77777777" w:rsidR="00EF685C" w:rsidRPr="008862C5" w:rsidRDefault="00EF685C" w:rsidP="00EF685C">
      <w:pPr>
        <w:spacing w:after="0" w:line="240" w:lineRule="auto"/>
        <w:ind w:left="709"/>
        <w:rPr>
          <w:rFonts w:ascii="Arial" w:eastAsia="Calibri" w:hAnsi="Arial" w:cs="Arial"/>
          <w:b/>
          <w:bCs/>
          <w:color w:val="00B050"/>
        </w:rPr>
      </w:pPr>
    </w:p>
    <w:p w14:paraId="10944704" w14:textId="77777777" w:rsidR="00EF685C" w:rsidRPr="008862C5" w:rsidRDefault="00EF685C" w:rsidP="00EF685C">
      <w:pPr>
        <w:spacing w:after="0" w:line="240" w:lineRule="auto"/>
        <w:ind w:left="709"/>
        <w:rPr>
          <w:rFonts w:ascii="Arial" w:eastAsia="Calibri" w:hAnsi="Arial" w:cs="Arial"/>
          <w:b/>
          <w:bCs/>
        </w:rPr>
      </w:pPr>
      <w:r w:rsidRPr="008862C5">
        <w:rPr>
          <w:rFonts w:ascii="Arial" w:eastAsia="Calibri" w:hAnsi="Arial" w:cs="Arial"/>
          <w:b/>
          <w:bCs/>
          <w:color w:val="00B050"/>
        </w:rPr>
        <w:t xml:space="preserve"> </w:t>
      </w:r>
      <w:r w:rsidRPr="008862C5">
        <w:rPr>
          <w:rFonts w:ascii="Arial" w:eastAsia="Calibri" w:hAnsi="Arial" w:cs="Arial"/>
          <w:b/>
          <w:bCs/>
        </w:rPr>
        <w:t xml:space="preserve">SEXUAL VIOLENCE AND SEXUAL HARASSMENT BETWEEN CHILDREN IN     </w:t>
      </w:r>
    </w:p>
    <w:p w14:paraId="2375203F"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b/>
          <w:bCs/>
        </w:rPr>
        <w:t xml:space="preserve"> SCHOOLS AND COLLEGES </w:t>
      </w:r>
    </w:p>
    <w:p w14:paraId="5F62E8C7" w14:textId="77777777" w:rsidR="00EF685C" w:rsidRPr="008862C5" w:rsidRDefault="00EF685C" w:rsidP="00EF685C">
      <w:pPr>
        <w:spacing w:after="0" w:line="240" w:lineRule="auto"/>
        <w:ind w:left="709"/>
        <w:rPr>
          <w:rFonts w:ascii="Arial" w:eastAsia="Calibri" w:hAnsi="Arial" w:cs="Arial"/>
        </w:rPr>
      </w:pPr>
    </w:p>
    <w:p w14:paraId="7088F69A"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Sexual violence and sexual harassment can occur between two children of </w:t>
      </w:r>
      <w:r w:rsidRPr="008862C5">
        <w:rPr>
          <w:rFonts w:ascii="Arial" w:eastAsia="Calibri" w:hAnsi="Arial" w:cs="Arial"/>
          <w:b/>
          <w:bCs/>
        </w:rPr>
        <w:t xml:space="preserve">any </w:t>
      </w:r>
      <w:r w:rsidRPr="008862C5">
        <w:rPr>
          <w:rFonts w:ascii="Arial" w:eastAsia="Calibri" w:hAnsi="Arial" w:cs="Arial"/>
        </w:rPr>
        <w:t xml:space="preserve">age and sex. It can also occur through a group of children sexually assaulting or sexually harassing a single child or group of children. </w:t>
      </w:r>
    </w:p>
    <w:p w14:paraId="516969C1" w14:textId="77777777" w:rsidR="00EF685C" w:rsidRPr="008862C5" w:rsidRDefault="00EF685C" w:rsidP="00EF685C">
      <w:pPr>
        <w:spacing w:after="0" w:line="240" w:lineRule="auto"/>
        <w:ind w:left="709"/>
        <w:rPr>
          <w:rFonts w:ascii="Arial" w:eastAsia="Calibri" w:hAnsi="Arial" w:cs="Arial"/>
        </w:rPr>
      </w:pPr>
    </w:p>
    <w:p w14:paraId="540AFC09" w14:textId="77777777" w:rsidR="00EF685C"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Children who are victims of sexual violence and sexual harassment will likely find the </w:t>
      </w:r>
    </w:p>
    <w:p w14:paraId="1BC5A49E" w14:textId="77777777" w:rsidR="00AA1430" w:rsidRPr="008862C5" w:rsidRDefault="00EF685C" w:rsidP="00EF685C">
      <w:pPr>
        <w:spacing w:after="0" w:line="240" w:lineRule="auto"/>
        <w:ind w:left="709"/>
        <w:rPr>
          <w:rFonts w:ascii="Arial" w:eastAsia="Calibri" w:hAnsi="Arial" w:cs="Arial"/>
        </w:rPr>
      </w:pPr>
      <w:r w:rsidRPr="008862C5">
        <w:rPr>
          <w:rFonts w:ascii="Arial" w:eastAsia="Calibri" w:hAnsi="Arial" w:cs="Arial"/>
        </w:rPr>
        <w:t xml:space="preserve">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65DE7348" w14:textId="77777777" w:rsidR="00AA1430" w:rsidRPr="008862C5" w:rsidRDefault="00AA1430" w:rsidP="00EF685C">
      <w:pPr>
        <w:spacing w:after="0" w:line="240" w:lineRule="auto"/>
        <w:ind w:left="709"/>
        <w:rPr>
          <w:rFonts w:ascii="Arial" w:eastAsia="Calibri" w:hAnsi="Arial" w:cs="Arial"/>
        </w:rPr>
      </w:pPr>
    </w:p>
    <w:p w14:paraId="4FFD835B" w14:textId="77777777"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C478C1D" w14:textId="77777777" w:rsidR="00AA1430" w:rsidRPr="008862C5" w:rsidRDefault="00AA1430" w:rsidP="00AA1430">
      <w:pPr>
        <w:spacing w:after="0" w:line="240" w:lineRule="auto"/>
        <w:ind w:left="709"/>
        <w:rPr>
          <w:rFonts w:ascii="Arial" w:eastAsia="Calibri" w:hAnsi="Arial" w:cs="Arial"/>
        </w:rPr>
      </w:pPr>
    </w:p>
    <w:p w14:paraId="7173C0ED" w14:textId="77777777"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 xml:space="preserve">Staff should be aware that some groups are potentially more at risk. Evidence shows girls, children with special educational needs and disabilities (SEND) and LGBT children are at greater risk. </w:t>
      </w:r>
    </w:p>
    <w:p w14:paraId="2C45D54E" w14:textId="77777777" w:rsidR="00AA1430" w:rsidRPr="008862C5" w:rsidRDefault="00AA1430" w:rsidP="00AA1430">
      <w:pPr>
        <w:spacing w:after="0" w:line="240" w:lineRule="auto"/>
        <w:ind w:left="709"/>
        <w:rPr>
          <w:rFonts w:ascii="Arial" w:eastAsia="Calibri" w:hAnsi="Arial" w:cs="Arial"/>
        </w:rPr>
      </w:pPr>
    </w:p>
    <w:p w14:paraId="38AE2547" w14:textId="21F417E8"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Staff should be aware of the importance of:</w:t>
      </w:r>
    </w:p>
    <w:p w14:paraId="0BD8EE30" w14:textId="77777777"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•challenging inappropriate behaviours;</w:t>
      </w:r>
    </w:p>
    <w:p w14:paraId="1C364F4D" w14:textId="568AB1C5"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•making clear that sexual violence and sexual harassment is not acceptable, will never be tolerated and is not an inevitable part of growing up;</w:t>
      </w:r>
    </w:p>
    <w:p w14:paraId="6A8D08B9" w14:textId="3BA3C336"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•not tolerating or dismissing sexual violence or sexual harassment as “banter”, “part of growing up”, “just having a laugh” or “boys being boys”; and</w:t>
      </w:r>
    </w:p>
    <w:p w14:paraId="78BFD2E6" w14:textId="7E3BCB66" w:rsidR="00AA1430" w:rsidRPr="008862C5" w:rsidRDefault="00AA1430" w:rsidP="00AA1430">
      <w:pPr>
        <w:spacing w:after="0" w:line="240" w:lineRule="auto"/>
        <w:ind w:left="709"/>
        <w:rPr>
          <w:rFonts w:ascii="Arial" w:eastAsia="Calibri" w:hAnsi="Arial" w:cs="Arial"/>
        </w:rPr>
      </w:pPr>
      <w:r w:rsidRPr="008862C5">
        <w:rPr>
          <w:rFonts w:ascii="Arial" w:eastAsia="Calibri" w:hAnsi="Arial" w:cs="Arial"/>
        </w:rPr>
        <w:t>•challenging physical behaviours (potentially criminal in nature), such as grabbing bottoms, breasts and genitalia, pulling down trousers, flicking bras and lifting up skirts. Dismissing or tolerating such behaviours risks normalising them.</w:t>
      </w:r>
    </w:p>
    <w:p w14:paraId="564F00BD" w14:textId="77777777" w:rsidR="00AA1430" w:rsidRPr="008862C5" w:rsidRDefault="00AA1430" w:rsidP="00EF685C">
      <w:pPr>
        <w:spacing w:after="0" w:line="240" w:lineRule="auto"/>
        <w:ind w:left="709"/>
        <w:rPr>
          <w:rFonts w:ascii="Arial" w:eastAsia="Calibri" w:hAnsi="Arial" w:cs="Arial"/>
        </w:rPr>
      </w:pPr>
    </w:p>
    <w:p w14:paraId="4397DF5B" w14:textId="77777777" w:rsidR="00630125" w:rsidRPr="008862C5" w:rsidRDefault="00630125" w:rsidP="00EB56B8">
      <w:pPr>
        <w:spacing w:after="0" w:line="240" w:lineRule="auto"/>
        <w:ind w:left="709"/>
        <w:rPr>
          <w:rFonts w:ascii="Arial" w:eastAsia="Calibri" w:hAnsi="Arial" w:cs="Arial"/>
        </w:rPr>
      </w:pPr>
    </w:p>
    <w:p w14:paraId="30020ADB" w14:textId="475CFBC9" w:rsidR="00630125" w:rsidRPr="008862C5" w:rsidRDefault="00630125" w:rsidP="008862C5">
      <w:pPr>
        <w:pStyle w:val="ListParagraph"/>
        <w:numPr>
          <w:ilvl w:val="0"/>
          <w:numId w:val="43"/>
        </w:numPr>
        <w:rPr>
          <w:rFonts w:ascii="Arial" w:eastAsia="Calibri" w:hAnsi="Arial" w:cs="Arial"/>
          <w:b/>
        </w:rPr>
      </w:pPr>
      <w:r w:rsidRPr="008862C5">
        <w:rPr>
          <w:rFonts w:ascii="Arial" w:eastAsia="Calibri" w:hAnsi="Arial" w:cs="Arial"/>
          <w:b/>
        </w:rPr>
        <w:t>SAFER RECRUITMENT</w:t>
      </w:r>
    </w:p>
    <w:p w14:paraId="59674B00" w14:textId="77777777" w:rsidR="00630125" w:rsidRPr="008862C5" w:rsidRDefault="00630125" w:rsidP="00EB56B8">
      <w:pPr>
        <w:spacing w:after="0" w:line="240" w:lineRule="auto"/>
        <w:ind w:left="709"/>
        <w:rPr>
          <w:rFonts w:ascii="Arial" w:eastAsia="Calibri" w:hAnsi="Arial" w:cs="Arial"/>
        </w:rPr>
      </w:pPr>
    </w:p>
    <w:p w14:paraId="6AB517DD" w14:textId="77777777" w:rsidR="00630125" w:rsidRPr="008862C5" w:rsidRDefault="00630125" w:rsidP="00EB56B8">
      <w:pPr>
        <w:spacing w:after="0" w:line="240" w:lineRule="auto"/>
        <w:ind w:left="709"/>
        <w:rPr>
          <w:rFonts w:ascii="Arial" w:eastAsia="Calibri" w:hAnsi="Arial" w:cs="Arial"/>
        </w:rPr>
      </w:pPr>
      <w:r w:rsidRPr="008862C5">
        <w:rPr>
          <w:rFonts w:ascii="Arial" w:eastAsia="Calibri" w:hAnsi="Arial" w:cs="Arial"/>
        </w:rPr>
        <w:tab/>
        <w:t xml:space="preserve">Our educational establishment has robust recruitment and vetting procedures to help prevent unsuitable people from working with children. </w:t>
      </w:r>
    </w:p>
    <w:p w14:paraId="40616375" w14:textId="77777777" w:rsidR="00630125" w:rsidRPr="008862C5" w:rsidRDefault="00630125" w:rsidP="00EB56B8">
      <w:pPr>
        <w:spacing w:after="0" w:line="240" w:lineRule="auto"/>
        <w:ind w:left="709"/>
        <w:rPr>
          <w:rFonts w:ascii="Arial" w:eastAsia="Calibri" w:hAnsi="Arial" w:cs="Arial"/>
        </w:rPr>
      </w:pPr>
    </w:p>
    <w:p w14:paraId="7331681A" w14:textId="77777777" w:rsidR="00630125" w:rsidRPr="008862C5" w:rsidRDefault="00630125" w:rsidP="00EB56B8">
      <w:pPr>
        <w:spacing w:after="0" w:line="240" w:lineRule="auto"/>
        <w:ind w:left="709"/>
        <w:rPr>
          <w:rFonts w:ascii="Arial" w:eastAsia="Calibri" w:hAnsi="Arial" w:cs="Arial"/>
        </w:rPr>
      </w:pPr>
      <w:r w:rsidRPr="008862C5">
        <w:rPr>
          <w:rFonts w:ascii="Arial" w:eastAsia="Calibri" w:hAnsi="Arial" w:cs="Arial"/>
        </w:rPr>
        <w:tab/>
        <w:t>Our job advertisements and application packs make explicit reference to the educational establishment’s commitment to safeguarding children, including compliance with the Disclosure and Barring Service (DBS) process and clear statements in the job description and person specification about the staff member’s safeguarding responsibilities.</w:t>
      </w:r>
    </w:p>
    <w:p w14:paraId="49739D2A" w14:textId="77777777" w:rsidR="00630125" w:rsidRPr="008862C5" w:rsidRDefault="00630125" w:rsidP="00EB56B8">
      <w:pPr>
        <w:spacing w:after="0" w:line="240" w:lineRule="auto"/>
        <w:ind w:left="709"/>
        <w:rPr>
          <w:rFonts w:ascii="Arial" w:eastAsia="Calibri" w:hAnsi="Arial" w:cs="Arial"/>
        </w:rPr>
      </w:pPr>
    </w:p>
    <w:p w14:paraId="73612780" w14:textId="05667E32" w:rsidR="00630125" w:rsidRPr="008862C5" w:rsidRDefault="00630125" w:rsidP="00EB56B8">
      <w:pPr>
        <w:spacing w:after="0" w:line="240" w:lineRule="auto"/>
        <w:ind w:left="709"/>
        <w:rPr>
          <w:rFonts w:ascii="Arial" w:eastAsia="Calibri" w:hAnsi="Arial" w:cs="Arial"/>
        </w:rPr>
      </w:pPr>
      <w:r w:rsidRPr="008862C5">
        <w:rPr>
          <w:rFonts w:ascii="Arial" w:eastAsia="Calibri" w:hAnsi="Arial" w:cs="Arial"/>
        </w:rPr>
        <w:tab/>
        <w:t xml:space="preserve">All staff members who have contact with children, young people and families will have appropriate pre-employment checks in line with </w:t>
      </w:r>
      <w:r w:rsidRPr="008862C5">
        <w:rPr>
          <w:rFonts w:ascii="Arial" w:eastAsia="Calibri" w:hAnsi="Arial" w:cs="Arial"/>
          <w:i/>
        </w:rPr>
        <w:t>Keeping Children Safe in Education: Statutory Guidance for Educational establishments and colleges, September 20</w:t>
      </w:r>
      <w:r w:rsidR="0086484F" w:rsidRPr="008862C5">
        <w:rPr>
          <w:rFonts w:ascii="Arial" w:eastAsia="Calibri" w:hAnsi="Arial" w:cs="Arial"/>
          <w:i/>
        </w:rPr>
        <w:t>20</w:t>
      </w:r>
      <w:r w:rsidRPr="008862C5">
        <w:rPr>
          <w:rFonts w:ascii="Arial" w:eastAsia="Calibri" w:hAnsi="Arial" w:cs="Arial"/>
          <w:i/>
        </w:rPr>
        <w:t>.</w:t>
      </w:r>
    </w:p>
    <w:p w14:paraId="71355222" w14:textId="77777777" w:rsidR="00630125" w:rsidRPr="008862C5" w:rsidRDefault="00630125" w:rsidP="00EB56B8">
      <w:pPr>
        <w:spacing w:after="0" w:line="240" w:lineRule="auto"/>
        <w:ind w:left="709"/>
        <w:rPr>
          <w:rFonts w:ascii="Arial" w:eastAsia="Calibri" w:hAnsi="Arial" w:cs="Arial"/>
        </w:rPr>
      </w:pPr>
    </w:p>
    <w:p w14:paraId="259CCD47" w14:textId="42477C3F" w:rsidR="00630125" w:rsidRPr="008862C5" w:rsidRDefault="00630125" w:rsidP="00EB56B8">
      <w:pPr>
        <w:spacing w:after="0" w:line="240" w:lineRule="auto"/>
        <w:ind w:left="709"/>
        <w:rPr>
          <w:rFonts w:ascii="Arial" w:eastAsia="Calibri" w:hAnsi="Arial" w:cs="Arial"/>
        </w:rPr>
      </w:pPr>
      <w:r w:rsidRPr="008862C5">
        <w:rPr>
          <w:rFonts w:ascii="Arial" w:eastAsia="Calibri" w:hAnsi="Arial" w:cs="Arial"/>
        </w:rPr>
        <w:tab/>
        <w:t>At least one member on every short listing and interview panel will have completed safer recruitment training. The head teacher is responsible for ensuring that safer recruitment training is kept up to date.</w:t>
      </w:r>
    </w:p>
    <w:p w14:paraId="5DEFDF78" w14:textId="77777777" w:rsidR="008862C5" w:rsidRPr="008862C5" w:rsidRDefault="008862C5" w:rsidP="00EB56B8">
      <w:pPr>
        <w:spacing w:after="0" w:line="240" w:lineRule="auto"/>
        <w:ind w:left="709"/>
        <w:rPr>
          <w:rFonts w:ascii="Arial" w:hAnsi="Arial" w:cs="Arial"/>
        </w:rPr>
      </w:pPr>
    </w:p>
    <w:p w14:paraId="291CAB4A" w14:textId="565CF893" w:rsidR="00630125" w:rsidRPr="008862C5" w:rsidRDefault="00630125" w:rsidP="00EB56B8">
      <w:pPr>
        <w:spacing w:after="0" w:line="240" w:lineRule="auto"/>
        <w:ind w:left="709"/>
        <w:rPr>
          <w:rFonts w:ascii="Arial" w:eastAsia="Calibri" w:hAnsi="Arial" w:cs="Arial"/>
        </w:rPr>
      </w:pPr>
      <w:r w:rsidRPr="008862C5">
        <w:rPr>
          <w:rFonts w:ascii="Arial" w:eastAsia="Calibri" w:hAnsi="Arial" w:cs="Arial"/>
        </w:rPr>
        <w:tab/>
        <w:t xml:space="preserve">The head teacher and the nominated governor for child protection are responsible for </w:t>
      </w:r>
      <w:r w:rsidRPr="008862C5">
        <w:rPr>
          <w:rFonts w:ascii="Arial" w:eastAsia="Calibri" w:hAnsi="Arial" w:cs="Arial"/>
        </w:rPr>
        <w:tab/>
        <w:t xml:space="preserve">ensuring that our </w:t>
      </w:r>
      <w:r w:rsidRPr="008862C5">
        <w:rPr>
          <w:rFonts w:ascii="Arial" w:eastAsia="Calibri" w:hAnsi="Arial" w:cs="Arial"/>
          <w:b/>
        </w:rPr>
        <w:t xml:space="preserve">single central record </w:t>
      </w:r>
      <w:r w:rsidRPr="008862C5">
        <w:rPr>
          <w:rFonts w:ascii="Arial" w:eastAsia="Calibri" w:hAnsi="Arial" w:cs="Arial"/>
        </w:rPr>
        <w:t xml:space="preserve">is accurate and up to date.  </w:t>
      </w:r>
    </w:p>
    <w:p w14:paraId="47B91484" w14:textId="2254E21F" w:rsidR="008862C5" w:rsidRPr="008862C5" w:rsidRDefault="008862C5" w:rsidP="00EB56B8">
      <w:pPr>
        <w:spacing w:after="0" w:line="240" w:lineRule="auto"/>
        <w:ind w:left="709"/>
        <w:rPr>
          <w:rFonts w:ascii="Arial" w:eastAsia="Calibri" w:hAnsi="Arial" w:cs="Arial"/>
        </w:rPr>
      </w:pPr>
    </w:p>
    <w:p w14:paraId="2D7394C2" w14:textId="77777777" w:rsidR="008862C5" w:rsidRPr="008862C5" w:rsidRDefault="008862C5" w:rsidP="00EB56B8">
      <w:pPr>
        <w:spacing w:after="0" w:line="240" w:lineRule="auto"/>
        <w:ind w:left="709"/>
        <w:rPr>
          <w:rFonts w:ascii="Arial" w:eastAsia="Calibri" w:hAnsi="Arial" w:cs="Arial"/>
        </w:rPr>
      </w:pPr>
    </w:p>
    <w:p w14:paraId="4BE408AE" w14:textId="77777777" w:rsidR="00630125" w:rsidRPr="008862C5" w:rsidRDefault="00630125" w:rsidP="00EB56B8">
      <w:pPr>
        <w:spacing w:after="0" w:line="240" w:lineRule="auto"/>
        <w:ind w:left="709"/>
        <w:rPr>
          <w:rFonts w:ascii="Arial" w:eastAsia="Calibri" w:hAnsi="Arial" w:cs="Arial"/>
        </w:rPr>
      </w:pPr>
    </w:p>
    <w:p w14:paraId="062DCA0A" w14:textId="77777777" w:rsidR="00630125" w:rsidRPr="008862C5" w:rsidRDefault="00630125" w:rsidP="00EB56B8">
      <w:pPr>
        <w:spacing w:after="0" w:line="240" w:lineRule="auto"/>
        <w:ind w:left="709"/>
        <w:rPr>
          <w:rFonts w:ascii="Arial" w:eastAsia="Calibri" w:hAnsi="Arial" w:cs="Arial"/>
        </w:rPr>
      </w:pPr>
    </w:p>
    <w:p w14:paraId="399CF9F2" w14:textId="02BD4DF5" w:rsidR="00630125" w:rsidRPr="008862C5" w:rsidRDefault="00630125" w:rsidP="00EB56B8">
      <w:pPr>
        <w:spacing w:after="0" w:line="240" w:lineRule="auto"/>
        <w:ind w:left="709" w:right="821"/>
        <w:jc w:val="both"/>
        <w:rPr>
          <w:rFonts w:ascii="Arial" w:eastAsia="Calibri" w:hAnsi="Arial" w:cs="Arial"/>
        </w:rPr>
      </w:pPr>
      <w:r w:rsidRPr="008862C5">
        <w:rPr>
          <w:rFonts w:ascii="Arial" w:eastAsia="Calibri" w:hAnsi="Arial" w:cs="Arial"/>
          <w:b/>
        </w:rPr>
        <w:tab/>
      </w:r>
    </w:p>
    <w:p w14:paraId="562D89FC" w14:textId="77777777" w:rsidR="00630125" w:rsidRPr="008862C5" w:rsidRDefault="00630125" w:rsidP="00EB56B8">
      <w:pPr>
        <w:spacing w:after="0" w:line="240" w:lineRule="auto"/>
        <w:ind w:left="709" w:right="821"/>
        <w:jc w:val="both"/>
        <w:rPr>
          <w:rFonts w:ascii="Arial" w:eastAsia="Calibri" w:hAnsi="Arial" w:cs="Arial"/>
        </w:rPr>
      </w:pPr>
    </w:p>
    <w:sectPr w:rsidR="00630125" w:rsidRPr="008862C5" w:rsidSect="00D64073">
      <w:footerReference w:type="default" r:id="rId15"/>
      <w:type w:val="continuous"/>
      <w:pgSz w:w="11906" w:h="16838" w:code="9"/>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F0F36" w14:textId="77777777" w:rsidR="00E50D9C" w:rsidRDefault="00E50D9C" w:rsidP="00630125">
      <w:pPr>
        <w:spacing w:after="0" w:line="240" w:lineRule="auto"/>
      </w:pPr>
      <w:r>
        <w:separator/>
      </w:r>
    </w:p>
  </w:endnote>
  <w:endnote w:type="continuationSeparator" w:id="0">
    <w:p w14:paraId="2839B691" w14:textId="77777777" w:rsidR="00E50D9C" w:rsidRDefault="00E50D9C" w:rsidP="006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4F50" w14:textId="26AD3BEB" w:rsidR="00C96579" w:rsidRPr="001E7CD1" w:rsidRDefault="00C96579">
    <w:pPr>
      <w:pStyle w:val="Footer"/>
      <w:jc w:val="right"/>
      <w:rPr>
        <w:rFonts w:ascii="Arial" w:hAnsi="Arial" w:cs="Arial"/>
        <w:sz w:val="18"/>
        <w:szCs w:val="18"/>
      </w:rPr>
    </w:pPr>
    <w:r w:rsidRPr="001E7CD1">
      <w:rPr>
        <w:rFonts w:ascii="Arial" w:hAnsi="Arial" w:cs="Arial"/>
        <w:sz w:val="18"/>
        <w:szCs w:val="18"/>
      </w:rPr>
      <w:fldChar w:fldCharType="begin"/>
    </w:r>
    <w:r w:rsidRPr="001E7CD1">
      <w:rPr>
        <w:rFonts w:ascii="Arial" w:hAnsi="Arial" w:cs="Arial"/>
        <w:sz w:val="18"/>
        <w:szCs w:val="18"/>
      </w:rPr>
      <w:instrText xml:space="preserve"> PAGE   \* MERGEFORMAT </w:instrText>
    </w:r>
    <w:r w:rsidRPr="001E7CD1">
      <w:rPr>
        <w:rFonts w:ascii="Arial" w:hAnsi="Arial" w:cs="Arial"/>
        <w:sz w:val="18"/>
        <w:szCs w:val="18"/>
      </w:rPr>
      <w:fldChar w:fldCharType="separate"/>
    </w:r>
    <w:r w:rsidR="00EB298C">
      <w:rPr>
        <w:rFonts w:ascii="Arial" w:hAnsi="Arial" w:cs="Arial"/>
        <w:noProof/>
        <w:sz w:val="18"/>
        <w:szCs w:val="18"/>
      </w:rPr>
      <w:t>28</w:t>
    </w:r>
    <w:r w:rsidRPr="001E7CD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84670" w14:textId="77777777" w:rsidR="00E50D9C" w:rsidRDefault="00E50D9C" w:rsidP="00630125">
      <w:pPr>
        <w:spacing w:after="0" w:line="240" w:lineRule="auto"/>
      </w:pPr>
      <w:r>
        <w:separator/>
      </w:r>
    </w:p>
  </w:footnote>
  <w:footnote w:type="continuationSeparator" w:id="0">
    <w:p w14:paraId="6AA5985F" w14:textId="77777777" w:rsidR="00E50D9C" w:rsidRDefault="00E50D9C" w:rsidP="00630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3B7"/>
    <w:multiLevelType w:val="hybridMultilevel"/>
    <w:tmpl w:val="E43EDE0A"/>
    <w:lvl w:ilvl="0" w:tplc="01DE1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02E6F"/>
    <w:multiLevelType w:val="multilevel"/>
    <w:tmpl w:val="FCB694FA"/>
    <w:lvl w:ilvl="0">
      <w:start w:val="1"/>
      <w:numFmt w:val="decimal"/>
      <w:pStyle w:val="Heading1"/>
      <w:lvlText w:val="%1"/>
      <w:lvlJc w:val="left"/>
      <w:pPr>
        <w:tabs>
          <w:tab w:val="num" w:pos="0"/>
        </w:tabs>
        <w:ind w:left="431" w:hanging="432"/>
      </w:pPr>
      <w:rPr>
        <w:rFonts w:hint="default"/>
      </w:rPr>
    </w:lvl>
    <w:lvl w:ilvl="1">
      <w:start w:val="1"/>
      <w:numFmt w:val="decimal"/>
      <w:pStyle w:val="Heading2"/>
      <w:lvlText w:val="%1.%2"/>
      <w:lvlJc w:val="left"/>
      <w:pPr>
        <w:tabs>
          <w:tab w:val="num" w:pos="0"/>
        </w:tabs>
        <w:ind w:left="1324" w:hanging="576"/>
      </w:pPr>
      <w:rPr>
        <w:rFonts w:hint="default"/>
      </w:rPr>
    </w:lvl>
    <w:lvl w:ilvl="2">
      <w:start w:val="1"/>
      <w:numFmt w:val="decimal"/>
      <w:lvlText w:val="%1.%3"/>
      <w:lvlJc w:val="left"/>
      <w:pPr>
        <w:tabs>
          <w:tab w:val="num" w:pos="-748"/>
        </w:tabs>
        <w:ind w:left="720" w:hanging="720"/>
      </w:pPr>
      <w:rPr>
        <w:rFonts w:hint="default"/>
        <w:i w:val="0"/>
        <w:sz w:val="22"/>
        <w:szCs w:val="22"/>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 w15:restartNumberingAfterBreak="0">
    <w:nsid w:val="11A10A7E"/>
    <w:multiLevelType w:val="hybridMultilevel"/>
    <w:tmpl w:val="7AD26A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39B5ED5"/>
    <w:multiLevelType w:val="hybridMultilevel"/>
    <w:tmpl w:val="D7C42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EA1C25"/>
    <w:multiLevelType w:val="hybridMultilevel"/>
    <w:tmpl w:val="B8FC4A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7F6E33"/>
    <w:multiLevelType w:val="hybridMultilevel"/>
    <w:tmpl w:val="B72244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3F1174"/>
    <w:multiLevelType w:val="hybridMultilevel"/>
    <w:tmpl w:val="60F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A3D91"/>
    <w:multiLevelType w:val="hybridMultilevel"/>
    <w:tmpl w:val="9E4448DA"/>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200353AA"/>
    <w:multiLevelType w:val="hybridMultilevel"/>
    <w:tmpl w:val="D9FA0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F5FC3"/>
    <w:multiLevelType w:val="hybridMultilevel"/>
    <w:tmpl w:val="FC2E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F2192E"/>
    <w:multiLevelType w:val="hybridMultilevel"/>
    <w:tmpl w:val="6E24C4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5A5740B"/>
    <w:multiLevelType w:val="hybridMultilevel"/>
    <w:tmpl w:val="11205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8B63F6"/>
    <w:multiLevelType w:val="hybridMultilevel"/>
    <w:tmpl w:val="552629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7826ABE"/>
    <w:multiLevelType w:val="multilevel"/>
    <w:tmpl w:val="3E12B37C"/>
    <w:lvl w:ilvl="0">
      <w:start w:val="1"/>
      <w:numFmt w:val="decimal"/>
      <w:pStyle w:val="Heading3"/>
      <w:lvlText w:val="%1."/>
      <w:lvlJc w:val="left"/>
      <w:pPr>
        <w:ind w:left="644" w:hanging="360"/>
      </w:pPr>
      <w:rPr>
        <w:b/>
      </w:rPr>
    </w:lvl>
    <w:lvl w:ilvl="1">
      <w:start w:val="4"/>
      <w:numFmt w:val="decimal"/>
      <w:isLgl/>
      <w:lvlText w:val="%1.%2"/>
      <w:lvlJc w:val="left"/>
      <w:pPr>
        <w:ind w:left="900" w:hanging="54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332" w:hanging="1440"/>
      </w:pPr>
      <w:rPr>
        <w:rFonts w:hint="default"/>
      </w:rPr>
    </w:lvl>
  </w:abstractNum>
  <w:abstractNum w:abstractNumId="14" w15:restartNumberingAfterBreak="0">
    <w:nsid w:val="291C5712"/>
    <w:multiLevelType w:val="hybridMultilevel"/>
    <w:tmpl w:val="36FCD1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082E73"/>
    <w:multiLevelType w:val="hybridMultilevel"/>
    <w:tmpl w:val="52E0E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6822EF"/>
    <w:multiLevelType w:val="hybridMultilevel"/>
    <w:tmpl w:val="5A62FCBC"/>
    <w:lvl w:ilvl="0" w:tplc="9FFAB52E">
      <w:start w:val="15"/>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EE952B0"/>
    <w:multiLevelType w:val="hybridMultilevel"/>
    <w:tmpl w:val="CAAA8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9356C"/>
    <w:multiLevelType w:val="hybridMultilevel"/>
    <w:tmpl w:val="95CC39EC"/>
    <w:lvl w:ilvl="0" w:tplc="C1266C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013E4"/>
    <w:multiLevelType w:val="hybridMultilevel"/>
    <w:tmpl w:val="F7C868F6"/>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450514A6"/>
    <w:multiLevelType w:val="hybridMultilevel"/>
    <w:tmpl w:val="DBDAC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AC6"/>
    <w:multiLevelType w:val="hybridMultilevel"/>
    <w:tmpl w:val="3062B0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80D7B"/>
    <w:multiLevelType w:val="hybridMultilevel"/>
    <w:tmpl w:val="B44C4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82322CF"/>
    <w:multiLevelType w:val="hybridMultilevel"/>
    <w:tmpl w:val="38AEE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0A0235"/>
    <w:multiLevelType w:val="hybridMultilevel"/>
    <w:tmpl w:val="4DD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007BA"/>
    <w:multiLevelType w:val="hybridMultilevel"/>
    <w:tmpl w:val="247E5F2E"/>
    <w:lvl w:ilvl="0" w:tplc="01EE730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0D6883"/>
    <w:multiLevelType w:val="hybridMultilevel"/>
    <w:tmpl w:val="8EDE6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863F1F"/>
    <w:multiLevelType w:val="hybridMultilevel"/>
    <w:tmpl w:val="8E32B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D5021DC"/>
    <w:multiLevelType w:val="hybridMultilevel"/>
    <w:tmpl w:val="3CA4B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4737AC"/>
    <w:multiLevelType w:val="hybridMultilevel"/>
    <w:tmpl w:val="F53CA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A0787A"/>
    <w:multiLevelType w:val="multilevel"/>
    <w:tmpl w:val="4CFE1280"/>
    <w:lvl w:ilvl="0">
      <w:start w:val="4"/>
      <w:numFmt w:val="decimal"/>
      <w:lvlText w:val="%1"/>
      <w:lvlJc w:val="left"/>
      <w:pPr>
        <w:ind w:left="786" w:hanging="360"/>
      </w:pPr>
      <w:rPr>
        <w:rFonts w:hint="default"/>
      </w:rPr>
    </w:lvl>
    <w:lvl w:ilvl="1">
      <w:start w:val="4"/>
      <w:numFmt w:val="decimal"/>
      <w:isLgl/>
      <w:lvlText w:val="%1.%2"/>
      <w:lvlJc w:val="left"/>
      <w:pPr>
        <w:ind w:left="1161" w:hanging="735"/>
      </w:pPr>
      <w:rPr>
        <w:rFonts w:hint="default"/>
      </w:rPr>
    </w:lvl>
    <w:lvl w:ilvl="2">
      <w:start w:val="1"/>
      <w:numFmt w:val="decimal"/>
      <w:isLgl/>
      <w:lvlText w:val="%1.%2.%3"/>
      <w:lvlJc w:val="left"/>
      <w:pPr>
        <w:ind w:left="1161" w:hanging="735"/>
      </w:pPr>
      <w:rPr>
        <w:rFonts w:hint="default"/>
      </w:rPr>
    </w:lvl>
    <w:lvl w:ilvl="3">
      <w:start w:val="1"/>
      <w:numFmt w:val="decimal"/>
      <w:isLgl/>
      <w:lvlText w:val="%1.%2.%3.%4"/>
      <w:lvlJc w:val="left"/>
      <w:pPr>
        <w:ind w:left="1161" w:hanging="73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6C8162A0"/>
    <w:multiLevelType w:val="hybridMultilevel"/>
    <w:tmpl w:val="9FE0F1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F3E60F7"/>
    <w:multiLevelType w:val="hybridMultilevel"/>
    <w:tmpl w:val="68A28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2062930"/>
    <w:multiLevelType w:val="hybridMultilevel"/>
    <w:tmpl w:val="BE5C4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7F04E8"/>
    <w:multiLevelType w:val="hybridMultilevel"/>
    <w:tmpl w:val="7822373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6794D38"/>
    <w:multiLevelType w:val="hybridMultilevel"/>
    <w:tmpl w:val="5AEEEB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8D25843"/>
    <w:multiLevelType w:val="hybridMultilevel"/>
    <w:tmpl w:val="99B0A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D656FD"/>
    <w:multiLevelType w:val="hybridMultilevel"/>
    <w:tmpl w:val="C69611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
  </w:num>
  <w:num w:numId="3">
    <w:abstractNumId w:val="6"/>
  </w:num>
  <w:num w:numId="4">
    <w:abstractNumId w:val="17"/>
  </w:num>
  <w:num w:numId="5">
    <w:abstractNumId w:val="42"/>
  </w:num>
  <w:num w:numId="6">
    <w:abstractNumId w:val="30"/>
  </w:num>
  <w:num w:numId="7">
    <w:abstractNumId w:val="31"/>
  </w:num>
  <w:num w:numId="8">
    <w:abstractNumId w:val="20"/>
  </w:num>
  <w:num w:numId="9">
    <w:abstractNumId w:val="33"/>
  </w:num>
  <w:num w:numId="10">
    <w:abstractNumId w:val="37"/>
  </w:num>
  <w:num w:numId="11">
    <w:abstractNumId w:val="32"/>
  </w:num>
  <w:num w:numId="12">
    <w:abstractNumId w:val="23"/>
  </w:num>
  <w:num w:numId="13">
    <w:abstractNumId w:val="9"/>
  </w:num>
  <w:num w:numId="14">
    <w:abstractNumId w:val="40"/>
  </w:num>
  <w:num w:numId="15">
    <w:abstractNumId w:val="14"/>
  </w:num>
  <w:num w:numId="16">
    <w:abstractNumId w:val="7"/>
  </w:num>
  <w:num w:numId="17">
    <w:abstractNumId w:val="4"/>
  </w:num>
  <w:num w:numId="18">
    <w:abstractNumId w:val="21"/>
  </w:num>
  <w:num w:numId="19">
    <w:abstractNumId w:val="29"/>
  </w:num>
  <w:num w:numId="20">
    <w:abstractNumId w:val="34"/>
  </w:num>
  <w:num w:numId="21">
    <w:abstractNumId w:val="15"/>
  </w:num>
  <w:num w:numId="22">
    <w:abstractNumId w:val="38"/>
  </w:num>
  <w:num w:numId="23">
    <w:abstractNumId w:val="3"/>
  </w:num>
  <w:num w:numId="24">
    <w:abstractNumId w:val="25"/>
  </w:num>
  <w:num w:numId="25">
    <w:abstractNumId w:val="11"/>
  </w:num>
  <w:num w:numId="26">
    <w:abstractNumId w:val="41"/>
  </w:num>
  <w:num w:numId="27">
    <w:abstractNumId w:val="28"/>
  </w:num>
  <w:num w:numId="28">
    <w:abstractNumId w:val="39"/>
  </w:num>
  <w:num w:numId="29">
    <w:abstractNumId w:val="26"/>
  </w:num>
  <w:num w:numId="30">
    <w:abstractNumId w:val="35"/>
  </w:num>
  <w:num w:numId="31">
    <w:abstractNumId w:val="0"/>
  </w:num>
  <w:num w:numId="32">
    <w:abstractNumId w:val="27"/>
  </w:num>
  <w:num w:numId="33">
    <w:abstractNumId w:val="36"/>
  </w:num>
  <w:num w:numId="34">
    <w:abstractNumId w:val="10"/>
  </w:num>
  <w:num w:numId="35">
    <w:abstractNumId w:val="8"/>
  </w:num>
  <w:num w:numId="36">
    <w:abstractNumId w:val="18"/>
  </w:num>
  <w:num w:numId="37">
    <w:abstractNumId w:val="13"/>
  </w:num>
  <w:num w:numId="38">
    <w:abstractNumId w:val="12"/>
  </w:num>
  <w:num w:numId="39">
    <w:abstractNumId w:val="2"/>
  </w:num>
  <w:num w:numId="40">
    <w:abstractNumId w:val="5"/>
  </w:num>
  <w:num w:numId="41">
    <w:abstractNumId w:val="24"/>
  </w:num>
  <w:num w:numId="42">
    <w:abstractNumId w:val="22"/>
  </w:num>
  <w:num w:numId="4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25"/>
    <w:rsid w:val="00005975"/>
    <w:rsid w:val="00006CD6"/>
    <w:rsid w:val="00007A7F"/>
    <w:rsid w:val="00013EA9"/>
    <w:rsid w:val="00016CB0"/>
    <w:rsid w:val="000533B4"/>
    <w:rsid w:val="00062CFF"/>
    <w:rsid w:val="00064C45"/>
    <w:rsid w:val="000771A3"/>
    <w:rsid w:val="00077AB4"/>
    <w:rsid w:val="0008535F"/>
    <w:rsid w:val="000A1E7A"/>
    <w:rsid w:val="000B25D8"/>
    <w:rsid w:val="000D0281"/>
    <w:rsid w:val="000D3A2F"/>
    <w:rsid w:val="000D5809"/>
    <w:rsid w:val="000D65C2"/>
    <w:rsid w:val="000F177E"/>
    <w:rsid w:val="00111442"/>
    <w:rsid w:val="00115732"/>
    <w:rsid w:val="001218A7"/>
    <w:rsid w:val="0013020F"/>
    <w:rsid w:val="001613CD"/>
    <w:rsid w:val="00167A4D"/>
    <w:rsid w:val="0018383E"/>
    <w:rsid w:val="00190C4B"/>
    <w:rsid w:val="00196D6A"/>
    <w:rsid w:val="001B0E02"/>
    <w:rsid w:val="001C1007"/>
    <w:rsid w:val="001E132D"/>
    <w:rsid w:val="001F78E9"/>
    <w:rsid w:val="00206270"/>
    <w:rsid w:val="00206E5C"/>
    <w:rsid w:val="00224B0C"/>
    <w:rsid w:val="00253646"/>
    <w:rsid w:val="00262D43"/>
    <w:rsid w:val="0027050A"/>
    <w:rsid w:val="00275121"/>
    <w:rsid w:val="00284612"/>
    <w:rsid w:val="00286936"/>
    <w:rsid w:val="00296BD0"/>
    <w:rsid w:val="002B1197"/>
    <w:rsid w:val="002B1DF0"/>
    <w:rsid w:val="002B5C1C"/>
    <w:rsid w:val="002C0503"/>
    <w:rsid w:val="002D52C7"/>
    <w:rsid w:val="002E7EDE"/>
    <w:rsid w:val="002F1BB7"/>
    <w:rsid w:val="002F72E8"/>
    <w:rsid w:val="002F7873"/>
    <w:rsid w:val="00314CD9"/>
    <w:rsid w:val="00341D99"/>
    <w:rsid w:val="00343783"/>
    <w:rsid w:val="00344583"/>
    <w:rsid w:val="00352053"/>
    <w:rsid w:val="00371010"/>
    <w:rsid w:val="00375DFB"/>
    <w:rsid w:val="00377C93"/>
    <w:rsid w:val="003844D8"/>
    <w:rsid w:val="0038522F"/>
    <w:rsid w:val="003912AA"/>
    <w:rsid w:val="003A60FB"/>
    <w:rsid w:val="003F413B"/>
    <w:rsid w:val="0040105B"/>
    <w:rsid w:val="004227FB"/>
    <w:rsid w:val="00433425"/>
    <w:rsid w:val="00442104"/>
    <w:rsid w:val="00444288"/>
    <w:rsid w:val="0045535F"/>
    <w:rsid w:val="00462CCE"/>
    <w:rsid w:val="00463A9B"/>
    <w:rsid w:val="00463ABF"/>
    <w:rsid w:val="0046404C"/>
    <w:rsid w:val="004664B5"/>
    <w:rsid w:val="00474983"/>
    <w:rsid w:val="00494352"/>
    <w:rsid w:val="00494AF6"/>
    <w:rsid w:val="00496767"/>
    <w:rsid w:val="004B1E3C"/>
    <w:rsid w:val="004C7B02"/>
    <w:rsid w:val="004D7D23"/>
    <w:rsid w:val="004E06B6"/>
    <w:rsid w:val="004E7E3E"/>
    <w:rsid w:val="005039AB"/>
    <w:rsid w:val="005152F2"/>
    <w:rsid w:val="005271F7"/>
    <w:rsid w:val="005323BD"/>
    <w:rsid w:val="005366C1"/>
    <w:rsid w:val="00550971"/>
    <w:rsid w:val="00561B2C"/>
    <w:rsid w:val="005916A8"/>
    <w:rsid w:val="00594C46"/>
    <w:rsid w:val="005B6AD9"/>
    <w:rsid w:val="005C43C6"/>
    <w:rsid w:val="005F02A1"/>
    <w:rsid w:val="005F4F9D"/>
    <w:rsid w:val="00607C7B"/>
    <w:rsid w:val="00614454"/>
    <w:rsid w:val="00627506"/>
    <w:rsid w:val="00630125"/>
    <w:rsid w:val="006358A4"/>
    <w:rsid w:val="0064034F"/>
    <w:rsid w:val="00644EC4"/>
    <w:rsid w:val="00650F26"/>
    <w:rsid w:val="00652DDA"/>
    <w:rsid w:val="006629E5"/>
    <w:rsid w:val="00666B7B"/>
    <w:rsid w:val="00666F26"/>
    <w:rsid w:val="00674341"/>
    <w:rsid w:val="0067572A"/>
    <w:rsid w:val="006B1EE4"/>
    <w:rsid w:val="006B285F"/>
    <w:rsid w:val="006B52DF"/>
    <w:rsid w:val="006C65A5"/>
    <w:rsid w:val="006E07EB"/>
    <w:rsid w:val="006E12CB"/>
    <w:rsid w:val="00713070"/>
    <w:rsid w:val="00715B25"/>
    <w:rsid w:val="0073696E"/>
    <w:rsid w:val="00747D20"/>
    <w:rsid w:val="00753CBC"/>
    <w:rsid w:val="00756DF3"/>
    <w:rsid w:val="00761BB1"/>
    <w:rsid w:val="00771096"/>
    <w:rsid w:val="00777D47"/>
    <w:rsid w:val="00795358"/>
    <w:rsid w:val="007B6FE1"/>
    <w:rsid w:val="007C2188"/>
    <w:rsid w:val="007C2578"/>
    <w:rsid w:val="007C3C1E"/>
    <w:rsid w:val="007D6281"/>
    <w:rsid w:val="007E2988"/>
    <w:rsid w:val="007E3EA1"/>
    <w:rsid w:val="00801ACB"/>
    <w:rsid w:val="00832F13"/>
    <w:rsid w:val="008371F6"/>
    <w:rsid w:val="00845ACA"/>
    <w:rsid w:val="0086484F"/>
    <w:rsid w:val="00871762"/>
    <w:rsid w:val="00873C16"/>
    <w:rsid w:val="00874B7C"/>
    <w:rsid w:val="008862C5"/>
    <w:rsid w:val="00887153"/>
    <w:rsid w:val="00891B45"/>
    <w:rsid w:val="008C2DCC"/>
    <w:rsid w:val="008C3E81"/>
    <w:rsid w:val="008D1D89"/>
    <w:rsid w:val="008D51AA"/>
    <w:rsid w:val="008D54BD"/>
    <w:rsid w:val="008D74BA"/>
    <w:rsid w:val="008E148A"/>
    <w:rsid w:val="008E5DEC"/>
    <w:rsid w:val="008E64C7"/>
    <w:rsid w:val="008F1CCD"/>
    <w:rsid w:val="008F381E"/>
    <w:rsid w:val="0090563D"/>
    <w:rsid w:val="00924000"/>
    <w:rsid w:val="0094096B"/>
    <w:rsid w:val="00943144"/>
    <w:rsid w:val="00943B6A"/>
    <w:rsid w:val="00947219"/>
    <w:rsid w:val="00955BFA"/>
    <w:rsid w:val="0099004B"/>
    <w:rsid w:val="00995D71"/>
    <w:rsid w:val="009A126C"/>
    <w:rsid w:val="009A2E05"/>
    <w:rsid w:val="009B395E"/>
    <w:rsid w:val="009C7178"/>
    <w:rsid w:val="009D367C"/>
    <w:rsid w:val="009D70E3"/>
    <w:rsid w:val="009F0AE8"/>
    <w:rsid w:val="009F496C"/>
    <w:rsid w:val="009F4B4F"/>
    <w:rsid w:val="00A03A25"/>
    <w:rsid w:val="00A06281"/>
    <w:rsid w:val="00A320BD"/>
    <w:rsid w:val="00A35330"/>
    <w:rsid w:val="00A5091B"/>
    <w:rsid w:val="00A66F2E"/>
    <w:rsid w:val="00A74CAF"/>
    <w:rsid w:val="00A801F6"/>
    <w:rsid w:val="00AA1430"/>
    <w:rsid w:val="00AB1C5D"/>
    <w:rsid w:val="00AB493B"/>
    <w:rsid w:val="00AD16FC"/>
    <w:rsid w:val="00B028D6"/>
    <w:rsid w:val="00B11BEA"/>
    <w:rsid w:val="00B23898"/>
    <w:rsid w:val="00B25449"/>
    <w:rsid w:val="00B25C1C"/>
    <w:rsid w:val="00B5204F"/>
    <w:rsid w:val="00B61362"/>
    <w:rsid w:val="00B63D76"/>
    <w:rsid w:val="00B84CAB"/>
    <w:rsid w:val="00B90655"/>
    <w:rsid w:val="00BC0826"/>
    <w:rsid w:val="00BC1D78"/>
    <w:rsid w:val="00BD1660"/>
    <w:rsid w:val="00BF719F"/>
    <w:rsid w:val="00C10CBC"/>
    <w:rsid w:val="00C14F10"/>
    <w:rsid w:val="00C23FC2"/>
    <w:rsid w:val="00C370CD"/>
    <w:rsid w:val="00C42F60"/>
    <w:rsid w:val="00C52856"/>
    <w:rsid w:val="00C5472F"/>
    <w:rsid w:val="00C55F79"/>
    <w:rsid w:val="00C56F6C"/>
    <w:rsid w:val="00C8559B"/>
    <w:rsid w:val="00C911BC"/>
    <w:rsid w:val="00C96579"/>
    <w:rsid w:val="00CA1780"/>
    <w:rsid w:val="00CB2E47"/>
    <w:rsid w:val="00CC1641"/>
    <w:rsid w:val="00CF10AB"/>
    <w:rsid w:val="00CF31F3"/>
    <w:rsid w:val="00D00EB5"/>
    <w:rsid w:val="00D07E43"/>
    <w:rsid w:val="00D116CA"/>
    <w:rsid w:val="00D15743"/>
    <w:rsid w:val="00D23314"/>
    <w:rsid w:val="00D32A82"/>
    <w:rsid w:val="00D4196A"/>
    <w:rsid w:val="00D50FB5"/>
    <w:rsid w:val="00D64073"/>
    <w:rsid w:val="00D95098"/>
    <w:rsid w:val="00D9794E"/>
    <w:rsid w:val="00DA07BE"/>
    <w:rsid w:val="00DA4466"/>
    <w:rsid w:val="00DC4916"/>
    <w:rsid w:val="00DD0891"/>
    <w:rsid w:val="00DD2862"/>
    <w:rsid w:val="00DE4F33"/>
    <w:rsid w:val="00DF1C7D"/>
    <w:rsid w:val="00DF4629"/>
    <w:rsid w:val="00DF7BE0"/>
    <w:rsid w:val="00E13032"/>
    <w:rsid w:val="00E32E6F"/>
    <w:rsid w:val="00E35AA2"/>
    <w:rsid w:val="00E466FA"/>
    <w:rsid w:val="00E50D9C"/>
    <w:rsid w:val="00E50E7E"/>
    <w:rsid w:val="00E55242"/>
    <w:rsid w:val="00E60F2D"/>
    <w:rsid w:val="00EA1F56"/>
    <w:rsid w:val="00EA7126"/>
    <w:rsid w:val="00EB298C"/>
    <w:rsid w:val="00EB56B8"/>
    <w:rsid w:val="00EF2AF0"/>
    <w:rsid w:val="00EF2CA3"/>
    <w:rsid w:val="00EF685C"/>
    <w:rsid w:val="00F05AE7"/>
    <w:rsid w:val="00F1041E"/>
    <w:rsid w:val="00F1447A"/>
    <w:rsid w:val="00F40918"/>
    <w:rsid w:val="00F57378"/>
    <w:rsid w:val="00F72791"/>
    <w:rsid w:val="00F81E04"/>
    <w:rsid w:val="00FA1DBE"/>
    <w:rsid w:val="00FB0C1A"/>
    <w:rsid w:val="00FB26C6"/>
    <w:rsid w:val="00FB6C35"/>
    <w:rsid w:val="00FC4706"/>
    <w:rsid w:val="00FD38BD"/>
    <w:rsid w:val="00FE0C43"/>
    <w:rsid w:val="00FE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1C6B"/>
  <w15:docId w15:val="{2B66C2CD-FCBB-4CE6-A512-585EE144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630125"/>
    <w:pPr>
      <w:keepNext/>
      <w:numPr>
        <w:numId w:val="2"/>
      </w:numPr>
      <w:shd w:val="clear" w:color="auto" w:fill="333399"/>
      <w:tabs>
        <w:tab w:val="num" w:pos="709"/>
        <w:tab w:val="left" w:pos="3261"/>
      </w:tabs>
      <w:spacing w:before="120" w:after="240" w:line="240" w:lineRule="auto"/>
      <w:outlineLvl w:val="0"/>
    </w:pPr>
    <w:rPr>
      <w:rFonts w:ascii="Arial" w:eastAsia="Times New Roman" w:hAnsi="Arial" w:cs="Times New Roman"/>
      <w:b/>
      <w:caps/>
      <w:spacing w:val="20"/>
      <w:kern w:val="28"/>
      <w:sz w:val="36"/>
      <w:szCs w:val="20"/>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2">
    <w:name w:val="heading 2"/>
    <w:aliases w:val="Numbered - 2"/>
    <w:basedOn w:val="Normal"/>
    <w:link w:val="Heading2Char"/>
    <w:autoRedefine/>
    <w:qFormat/>
    <w:rsid w:val="00630125"/>
    <w:pPr>
      <w:numPr>
        <w:ilvl w:val="1"/>
        <w:numId w:val="2"/>
      </w:numPr>
      <w:tabs>
        <w:tab w:val="clear" w:pos="0"/>
      </w:tabs>
      <w:spacing w:before="240" w:after="0" w:line="240" w:lineRule="auto"/>
      <w:ind w:left="-180" w:firstLine="0"/>
      <w:outlineLvl w:val="1"/>
    </w:pPr>
    <w:rPr>
      <w:rFonts w:ascii="Arial" w:eastAsia="Times New Roman" w:hAnsi="Arial" w:cs="Times New Roman"/>
      <w:b/>
      <w:caps/>
      <w:color w:val="333399"/>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link w:val="Heading3Char"/>
    <w:qFormat/>
    <w:rsid w:val="005323BD"/>
    <w:pPr>
      <w:numPr>
        <w:numId w:val="37"/>
      </w:numPr>
      <w:tabs>
        <w:tab w:val="left" w:pos="1870"/>
      </w:tabs>
      <w:spacing w:before="180" w:after="0" w:line="240" w:lineRule="auto"/>
      <w:ind w:left="720"/>
      <w:outlineLvl w:val="2"/>
    </w:pPr>
    <w:rPr>
      <w:rFonts w:ascii="Arial" w:eastAsia="Times New Roman" w:hAnsi="Arial" w:cs="Times New Roman"/>
      <w:b/>
      <w:color w:val="000000"/>
      <w:sz w:val="24"/>
      <w:szCs w:val="20"/>
    </w:rPr>
  </w:style>
  <w:style w:type="paragraph" w:styleId="Heading4">
    <w:name w:val="heading 4"/>
    <w:basedOn w:val="Normal"/>
    <w:next w:val="Normal"/>
    <w:link w:val="Heading4Char"/>
    <w:uiPriority w:val="9"/>
    <w:unhideWhenUsed/>
    <w:qFormat/>
    <w:rsid w:val="00DD2862"/>
    <w:pPr>
      <w:keepNext/>
      <w:keepLines/>
      <w:spacing w:before="40" w:after="0"/>
      <w:outlineLvl w:val="3"/>
    </w:pPr>
    <w:rPr>
      <w:rFonts w:ascii="Arial" w:eastAsiaTheme="majorEastAsia" w:hAnsi="Arial" w:cstheme="majorBidi"/>
      <w:b/>
      <w:iCs/>
      <w:sz w:val="24"/>
    </w:rPr>
  </w:style>
  <w:style w:type="paragraph" w:styleId="Heading5">
    <w:name w:val="heading 5"/>
    <w:basedOn w:val="Normal"/>
    <w:next w:val="Normal"/>
    <w:link w:val="Heading5Char"/>
    <w:uiPriority w:val="9"/>
    <w:unhideWhenUsed/>
    <w:qFormat/>
    <w:rsid w:val="00BD166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630125"/>
    <w:rPr>
      <w:rFonts w:ascii="Arial" w:eastAsia="Times New Roman" w:hAnsi="Arial" w:cs="Times New Roman"/>
      <w:b/>
      <w:caps/>
      <w:color w:val="auto"/>
      <w:spacing w:val="20"/>
      <w:kern w:val="28"/>
      <w:sz w:val="36"/>
      <w:szCs w:val="20"/>
      <w:shd w:val="clear" w:color="auto" w:fill="333399"/>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Heading2Char">
    <w:name w:val="Heading 2 Char"/>
    <w:aliases w:val="Numbered - 2 Char"/>
    <w:basedOn w:val="DefaultParagraphFont"/>
    <w:link w:val="Heading2"/>
    <w:rsid w:val="00630125"/>
    <w:rPr>
      <w:rFonts w:ascii="Arial" w:eastAsia="Times New Roman" w:hAnsi="Arial" w:cs="Times New Roman"/>
      <w:b/>
      <w:caps/>
      <w:color w:val="333399"/>
      <w:sz w:val="28"/>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5323BD"/>
    <w:rPr>
      <w:rFonts w:ascii="Arial" w:eastAsia="Times New Roman" w:hAnsi="Arial" w:cs="Times New Roman"/>
      <w:b/>
      <w:color w:val="000000"/>
      <w:sz w:val="24"/>
      <w:szCs w:val="20"/>
    </w:rPr>
  </w:style>
  <w:style w:type="numbering" w:customStyle="1" w:styleId="NoList1">
    <w:name w:val="No List1"/>
    <w:next w:val="NoList"/>
    <w:uiPriority w:val="99"/>
    <w:semiHidden/>
    <w:unhideWhenUsed/>
    <w:rsid w:val="00630125"/>
  </w:style>
  <w:style w:type="paragraph" w:styleId="NoSpacing">
    <w:name w:val="No Spacing"/>
    <w:uiPriority w:val="1"/>
    <w:qFormat/>
    <w:rsid w:val="00630125"/>
    <w:pPr>
      <w:spacing w:after="0" w:line="240" w:lineRule="auto"/>
    </w:pPr>
    <w:rPr>
      <w:rFonts w:ascii="Calibri" w:eastAsia="Calibri" w:hAnsi="Calibri" w:cs="Times New Roman"/>
    </w:rPr>
  </w:style>
  <w:style w:type="paragraph" w:customStyle="1" w:styleId="BulletLarge">
    <w:name w:val="Bullet Large"/>
    <w:basedOn w:val="Normal"/>
    <w:link w:val="BulletLargeCharChar"/>
    <w:autoRedefine/>
    <w:rsid w:val="00630125"/>
    <w:pPr>
      <w:spacing w:before="40" w:after="40" w:line="240" w:lineRule="auto"/>
    </w:pPr>
    <w:rPr>
      <w:rFonts w:ascii="Arial" w:eastAsia="Times New Roman" w:hAnsi="Arial" w:cs="Arial"/>
      <w:bCs/>
      <w:color w:val="000000"/>
      <w:sz w:val="23"/>
      <w:szCs w:val="23"/>
    </w:rPr>
  </w:style>
  <w:style w:type="character" w:customStyle="1" w:styleId="BulletLargeCharChar">
    <w:name w:val="Bullet Large Char Char"/>
    <w:link w:val="BulletLarge"/>
    <w:rsid w:val="00630125"/>
    <w:rPr>
      <w:rFonts w:ascii="Arial" w:eastAsia="Times New Roman" w:hAnsi="Arial" w:cs="Arial"/>
      <w:bCs/>
      <w:color w:val="000000"/>
      <w:sz w:val="23"/>
      <w:szCs w:val="23"/>
    </w:rPr>
  </w:style>
  <w:style w:type="table" w:styleId="TableGrid">
    <w:name w:val="Table Grid"/>
    <w:basedOn w:val="TableNormal"/>
    <w:uiPriority w:val="59"/>
    <w:rsid w:val="0063012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125"/>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630125"/>
    <w:rPr>
      <w:rFonts w:ascii="Calibri" w:eastAsia="Calibri" w:hAnsi="Calibri" w:cs="Times New Roman"/>
    </w:rPr>
  </w:style>
  <w:style w:type="paragraph" w:styleId="Footer">
    <w:name w:val="footer"/>
    <w:basedOn w:val="Normal"/>
    <w:link w:val="FooterChar"/>
    <w:uiPriority w:val="99"/>
    <w:unhideWhenUsed/>
    <w:rsid w:val="00630125"/>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630125"/>
    <w:rPr>
      <w:rFonts w:ascii="Calibri" w:eastAsia="Calibri" w:hAnsi="Calibri" w:cs="Times New Roman"/>
    </w:rPr>
  </w:style>
  <w:style w:type="character" w:styleId="Hyperlink">
    <w:name w:val="Hyperlink"/>
    <w:uiPriority w:val="99"/>
    <w:unhideWhenUsed/>
    <w:rsid w:val="00630125"/>
    <w:rPr>
      <w:color w:val="0000FF"/>
      <w:u w:val="single"/>
    </w:rPr>
  </w:style>
  <w:style w:type="paragraph" w:styleId="BalloonText">
    <w:name w:val="Balloon Text"/>
    <w:basedOn w:val="Normal"/>
    <w:link w:val="BalloonTextChar"/>
    <w:uiPriority w:val="99"/>
    <w:semiHidden/>
    <w:unhideWhenUsed/>
    <w:rsid w:val="0063012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30125"/>
    <w:rPr>
      <w:rFonts w:ascii="Tahoma" w:eastAsia="Calibri" w:hAnsi="Tahoma" w:cs="Tahoma"/>
      <w:sz w:val="16"/>
      <w:szCs w:val="16"/>
    </w:rPr>
  </w:style>
  <w:style w:type="paragraph" w:styleId="ListParagraph">
    <w:name w:val="List Paragraph"/>
    <w:basedOn w:val="Normal"/>
    <w:uiPriority w:val="34"/>
    <w:qFormat/>
    <w:rsid w:val="00630125"/>
    <w:pPr>
      <w:spacing w:after="0" w:line="240" w:lineRule="auto"/>
      <w:ind w:left="72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3012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30125"/>
    <w:rPr>
      <w:rFonts w:ascii="Calibri" w:eastAsia="Calibri" w:hAnsi="Calibri" w:cs="Times New Roman"/>
      <w:sz w:val="20"/>
      <w:szCs w:val="20"/>
    </w:rPr>
  </w:style>
  <w:style w:type="character" w:styleId="FootnoteReference">
    <w:name w:val="footnote reference"/>
    <w:uiPriority w:val="99"/>
    <w:semiHidden/>
    <w:unhideWhenUsed/>
    <w:rsid w:val="00630125"/>
    <w:rPr>
      <w:vertAlign w:val="superscript"/>
    </w:rPr>
  </w:style>
  <w:style w:type="character" w:styleId="FollowedHyperlink">
    <w:name w:val="FollowedHyperlink"/>
    <w:uiPriority w:val="99"/>
    <w:semiHidden/>
    <w:unhideWhenUsed/>
    <w:rsid w:val="00630125"/>
    <w:rPr>
      <w:color w:val="800080"/>
      <w:u w:val="single"/>
    </w:rPr>
  </w:style>
  <w:style w:type="paragraph" w:customStyle="1" w:styleId="msolistparagraph0">
    <w:name w:val="msolistparagraph"/>
    <w:basedOn w:val="Normal"/>
    <w:rsid w:val="00630125"/>
    <w:pPr>
      <w:spacing w:after="0" w:line="240" w:lineRule="auto"/>
      <w:ind w:left="720"/>
    </w:pPr>
    <w:rPr>
      <w:rFonts w:ascii="Calibri" w:eastAsia="Times New Roman" w:hAnsi="Calibri" w:cs="Times New Roman"/>
    </w:rPr>
  </w:style>
  <w:style w:type="character" w:styleId="CommentReference">
    <w:name w:val="annotation reference"/>
    <w:uiPriority w:val="99"/>
    <w:semiHidden/>
    <w:unhideWhenUsed/>
    <w:rsid w:val="00630125"/>
    <w:rPr>
      <w:sz w:val="16"/>
      <w:szCs w:val="16"/>
    </w:rPr>
  </w:style>
  <w:style w:type="paragraph" w:styleId="CommentText">
    <w:name w:val="annotation text"/>
    <w:basedOn w:val="Normal"/>
    <w:link w:val="CommentTextChar"/>
    <w:uiPriority w:val="99"/>
    <w:semiHidden/>
    <w:unhideWhenUsed/>
    <w:rsid w:val="00630125"/>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301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0125"/>
    <w:rPr>
      <w:b/>
      <w:bCs/>
    </w:rPr>
  </w:style>
  <w:style w:type="character" w:customStyle="1" w:styleId="CommentSubjectChar">
    <w:name w:val="Comment Subject Char"/>
    <w:basedOn w:val="CommentTextChar"/>
    <w:link w:val="CommentSubject"/>
    <w:uiPriority w:val="99"/>
    <w:semiHidden/>
    <w:rsid w:val="00630125"/>
    <w:rPr>
      <w:rFonts w:ascii="Calibri" w:eastAsia="Calibri" w:hAnsi="Calibri" w:cs="Times New Roman"/>
      <w:b/>
      <w:bCs/>
      <w:sz w:val="20"/>
      <w:szCs w:val="20"/>
    </w:rPr>
  </w:style>
  <w:style w:type="numbering" w:customStyle="1" w:styleId="Style1">
    <w:name w:val="Style1"/>
    <w:basedOn w:val="NoList"/>
    <w:uiPriority w:val="99"/>
    <w:rsid w:val="0094096B"/>
    <w:pPr>
      <w:numPr>
        <w:numId w:val="27"/>
      </w:numPr>
    </w:pPr>
  </w:style>
  <w:style w:type="paragraph" w:customStyle="1" w:styleId="TSB-Level1Numbers">
    <w:name w:val="TSB - Level 1 Numbers"/>
    <w:basedOn w:val="Heading1"/>
    <w:qFormat/>
    <w:rsid w:val="0094096B"/>
    <w:pPr>
      <w:keepNext w:val="0"/>
      <w:numPr>
        <w:numId w:val="0"/>
      </w:numPr>
      <w:shd w:val="clear" w:color="auto" w:fill="auto"/>
      <w:tabs>
        <w:tab w:val="clear" w:pos="709"/>
        <w:tab w:val="clear" w:pos="3261"/>
      </w:tabs>
      <w:spacing w:before="0" w:after="200" w:line="276" w:lineRule="auto"/>
      <w:ind w:left="1905" w:hanging="482"/>
      <w:jc w:val="both"/>
    </w:pPr>
    <w:rPr>
      <w:rFonts w:eastAsia="Arial" w:cs="Arial"/>
      <w:b w:val="0"/>
      <w:caps w:val="0"/>
      <w:color w:val="auto"/>
      <w:spacing w:val="0"/>
      <w:kern w:val="0"/>
      <w:sz w:val="28"/>
      <w:szCs w:val="32"/>
      <w14:shadow w14:blurRad="0" w14:dist="0" w14:dir="0" w14:sx="0" w14:sy="0" w14:kx="0" w14:ky="0" w14:algn="none">
        <w14:srgbClr w14:val="000000"/>
      </w14:shadow>
    </w:rPr>
  </w:style>
  <w:style w:type="paragraph" w:customStyle="1" w:styleId="TSB-Level2Numbers">
    <w:name w:val="TSB - Level 2 Numbers"/>
    <w:basedOn w:val="TSB-Level1Numbers"/>
    <w:autoRedefine/>
    <w:qFormat/>
    <w:rsid w:val="0094096B"/>
    <w:pPr>
      <w:tabs>
        <w:tab w:val="num" w:pos="-748"/>
        <w:tab w:val="num" w:pos="360"/>
      </w:tabs>
      <w:ind w:left="2223" w:hanging="998"/>
    </w:pPr>
  </w:style>
  <w:style w:type="paragraph" w:customStyle="1" w:styleId="Default">
    <w:name w:val="Default"/>
    <w:rsid w:val="00463AB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DD2862"/>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BD1660"/>
    <w:rPr>
      <w:rFonts w:asciiTheme="majorHAnsi" w:eastAsiaTheme="majorEastAsia" w:hAnsiTheme="majorHAnsi" w:cstheme="majorBidi"/>
      <w:color w:val="365F91" w:themeColor="accent1" w:themeShade="BF"/>
    </w:rPr>
  </w:style>
  <w:style w:type="paragraph" w:customStyle="1" w:styleId="HeadingOne">
    <w:name w:val="Heading One"/>
    <w:basedOn w:val="Normal"/>
    <w:link w:val="HeadingOneChar"/>
    <w:qFormat/>
    <w:rsid w:val="005323BD"/>
    <w:pPr>
      <w:spacing w:after="0" w:line="240" w:lineRule="auto"/>
      <w:ind w:left="709"/>
    </w:pPr>
    <w:rPr>
      <w:rFonts w:ascii="Arial" w:eastAsia="Calibri" w:hAnsi="Arial" w:cs="Arial"/>
      <w:sz w:val="28"/>
    </w:rPr>
  </w:style>
  <w:style w:type="paragraph" w:customStyle="1" w:styleId="Style2">
    <w:name w:val="Style2"/>
    <w:basedOn w:val="Heading1"/>
    <w:link w:val="Style2Char"/>
    <w:qFormat/>
    <w:rsid w:val="005323BD"/>
    <w:pPr>
      <w:numPr>
        <w:numId w:val="0"/>
      </w:numPr>
      <w:ind w:left="431"/>
    </w:pPr>
  </w:style>
  <w:style w:type="character" w:customStyle="1" w:styleId="HeadingOneChar">
    <w:name w:val="Heading One Char"/>
    <w:basedOn w:val="DefaultParagraphFont"/>
    <w:link w:val="HeadingOne"/>
    <w:rsid w:val="005323BD"/>
    <w:rPr>
      <w:rFonts w:ascii="Arial" w:eastAsia="Calibri" w:hAnsi="Arial" w:cs="Arial"/>
      <w:sz w:val="28"/>
    </w:rPr>
  </w:style>
  <w:style w:type="paragraph" w:customStyle="1" w:styleId="Style4">
    <w:name w:val="Style 4"/>
    <w:basedOn w:val="Normal"/>
    <w:link w:val="Style4Char"/>
    <w:qFormat/>
    <w:rsid w:val="004D7D23"/>
    <w:pPr>
      <w:spacing w:before="240" w:after="0" w:line="240" w:lineRule="auto"/>
      <w:ind w:left="709"/>
      <w:jc w:val="both"/>
    </w:pPr>
    <w:rPr>
      <w:rFonts w:ascii="Arial" w:eastAsia="Arial" w:hAnsi="Arial" w:cs="Times New Roman"/>
      <w:b/>
      <w:sz w:val="24"/>
    </w:rPr>
  </w:style>
  <w:style w:type="character" w:customStyle="1" w:styleId="Style2Char">
    <w:name w:val="Style2 Char"/>
    <w:basedOn w:val="Heading1Char"/>
    <w:link w:val="Style2"/>
    <w:rsid w:val="005323BD"/>
    <w:rPr>
      <w:rFonts w:ascii="Arial" w:eastAsia="Times New Roman" w:hAnsi="Arial" w:cs="Times New Roman"/>
      <w:b/>
      <w:caps/>
      <w:color w:val="auto"/>
      <w:spacing w:val="20"/>
      <w:kern w:val="28"/>
      <w:sz w:val="36"/>
      <w:szCs w:val="20"/>
      <w:shd w:val="clear" w:color="auto" w:fill="333399"/>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TOCHeading">
    <w:name w:val="TOC Heading"/>
    <w:basedOn w:val="Heading1"/>
    <w:next w:val="Normal"/>
    <w:uiPriority w:val="39"/>
    <w:unhideWhenUsed/>
    <w:qFormat/>
    <w:rsid w:val="004D7D23"/>
    <w:pPr>
      <w:keepLines/>
      <w:numPr>
        <w:numId w:val="0"/>
      </w:numPr>
      <w:shd w:val="clear" w:color="auto" w:fill="auto"/>
      <w:tabs>
        <w:tab w:val="clear" w:pos="709"/>
        <w:tab w:val="clear" w:pos="3261"/>
      </w:tabs>
      <w:spacing w:before="240" w:after="0" w:line="259" w:lineRule="auto"/>
      <w:outlineLvl w:val="9"/>
    </w:pPr>
    <w:rPr>
      <w:rFonts w:asciiTheme="majorHAnsi" w:eastAsiaTheme="majorEastAsia" w:hAnsiTheme="majorHAnsi" w:cstheme="majorBidi"/>
      <w:b w:val="0"/>
      <w:caps w:val="0"/>
      <w:color w:val="365F91" w:themeColor="accent1" w:themeShade="BF"/>
      <w:spacing w:val="0"/>
      <w:kern w:val="0"/>
      <w:sz w:val="32"/>
      <w:szCs w:val="32"/>
      <w:lang w:val="en-US"/>
      <w14:shadow w14:blurRad="0" w14:dist="0" w14:dir="0" w14:sx="0" w14:sy="0" w14:kx="0" w14:ky="0" w14:algn="none">
        <w14:srgbClr w14:val="000000"/>
      </w14:shadow>
    </w:rPr>
  </w:style>
  <w:style w:type="character" w:customStyle="1" w:styleId="Style4Char">
    <w:name w:val="Style 4 Char"/>
    <w:basedOn w:val="DefaultParagraphFont"/>
    <w:link w:val="Style4"/>
    <w:rsid w:val="004D7D23"/>
    <w:rPr>
      <w:rFonts w:ascii="Arial" w:eastAsia="Arial" w:hAnsi="Arial" w:cs="Times New Roman"/>
      <w:b/>
      <w:sz w:val="24"/>
    </w:rPr>
  </w:style>
  <w:style w:type="paragraph" w:styleId="TOC3">
    <w:name w:val="toc 3"/>
    <w:basedOn w:val="Normal"/>
    <w:next w:val="Normal"/>
    <w:autoRedefine/>
    <w:uiPriority w:val="39"/>
    <w:unhideWhenUsed/>
    <w:rsid w:val="004D7D23"/>
    <w:pPr>
      <w:spacing w:after="100"/>
      <w:ind w:left="440"/>
    </w:pPr>
  </w:style>
  <w:style w:type="paragraph" w:styleId="TOC1">
    <w:name w:val="toc 1"/>
    <w:basedOn w:val="Normal"/>
    <w:next w:val="Normal"/>
    <w:autoRedefine/>
    <w:uiPriority w:val="39"/>
    <w:unhideWhenUsed/>
    <w:rsid w:val="008862C5"/>
    <w:pPr>
      <w:tabs>
        <w:tab w:val="right" w:leader="dot" w:pos="9016"/>
      </w:tabs>
      <w:spacing w:after="100"/>
    </w:pPr>
  </w:style>
  <w:style w:type="paragraph" w:styleId="TOC2">
    <w:name w:val="toc 2"/>
    <w:basedOn w:val="Normal"/>
    <w:next w:val="Normal"/>
    <w:autoRedefine/>
    <w:uiPriority w:val="39"/>
    <w:unhideWhenUsed/>
    <w:rsid w:val="00341D99"/>
    <w:pPr>
      <w:spacing w:after="100" w:line="259" w:lineRule="auto"/>
      <w:ind w:left="220"/>
    </w:pPr>
    <w:rPr>
      <w:rFonts w:eastAsiaTheme="minorEastAsia" w:cs="Times New Roman"/>
      <w:lang w:val="en-US"/>
    </w:rPr>
  </w:style>
  <w:style w:type="paragraph" w:styleId="TOC4">
    <w:name w:val="toc 4"/>
    <w:basedOn w:val="Normal"/>
    <w:next w:val="Normal"/>
    <w:autoRedefine/>
    <w:uiPriority w:val="39"/>
    <w:unhideWhenUsed/>
    <w:rsid w:val="00DD2862"/>
    <w:pPr>
      <w:spacing w:after="100"/>
      <w:ind w:left="660"/>
    </w:pPr>
  </w:style>
  <w:style w:type="character" w:customStyle="1" w:styleId="UnresolvedMention1">
    <w:name w:val="Unresolved Mention1"/>
    <w:basedOn w:val="DefaultParagraphFont"/>
    <w:uiPriority w:val="99"/>
    <w:semiHidden/>
    <w:unhideWhenUsed/>
    <w:rsid w:val="00D64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77885">
      <w:bodyDiv w:val="1"/>
      <w:marLeft w:val="0"/>
      <w:marRight w:val="0"/>
      <w:marTop w:val="0"/>
      <w:marBottom w:val="0"/>
      <w:divBdr>
        <w:top w:val="none" w:sz="0" w:space="0" w:color="auto"/>
        <w:left w:val="none" w:sz="0" w:space="0" w:color="auto"/>
        <w:bottom w:val="none" w:sz="0" w:space="0" w:color="auto"/>
        <w:right w:val="none" w:sz="0" w:space="0" w:color="auto"/>
      </w:divBdr>
    </w:div>
    <w:div w:id="1946302006">
      <w:bodyDiv w:val="1"/>
      <w:marLeft w:val="0"/>
      <w:marRight w:val="0"/>
      <w:marTop w:val="0"/>
      <w:marBottom w:val="0"/>
      <w:divBdr>
        <w:top w:val="none" w:sz="0" w:space="0" w:color="auto"/>
        <w:left w:val="none" w:sz="0" w:space="0" w:color="auto"/>
        <w:bottom w:val="none" w:sz="0" w:space="0" w:color="auto"/>
        <w:right w:val="none" w:sz="0" w:space="0" w:color="auto"/>
      </w:divBdr>
    </w:div>
    <w:div w:id="2034572021">
      <w:bodyDiv w:val="1"/>
      <w:marLeft w:val="0"/>
      <w:marRight w:val="0"/>
      <w:marTop w:val="0"/>
      <w:marBottom w:val="0"/>
      <w:divBdr>
        <w:top w:val="none" w:sz="0" w:space="0" w:color="auto"/>
        <w:left w:val="none" w:sz="0" w:space="0" w:color="auto"/>
        <w:bottom w:val="none" w:sz="0" w:space="0" w:color="auto"/>
        <w:right w:val="none" w:sz="0" w:space="0" w:color="auto"/>
      </w:divBdr>
    </w:div>
    <w:div w:id="21372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vers@poplarstreet.tameside.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vers@poplarstreet.tameside.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reenhalgh@poplarstreet.tameside.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alker@poplarstreet.tameside.sch.uk" TargetMode="External"/><Relationship Id="rId4" Type="http://schemas.openxmlformats.org/officeDocument/2006/relationships/settings" Target="settings.xml"/><Relationship Id="rId9" Type="http://schemas.openxmlformats.org/officeDocument/2006/relationships/hyperlink" Target="mailto:head@poplarstreet.tameside.sch.uk" TargetMode="External"/><Relationship Id="rId14" Type="http://schemas.openxmlformats.org/officeDocument/2006/relationships/hyperlink" Target="mailto:tania.brown@tam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F32D8-500C-4912-92BE-B7ADB5C3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28</Pages>
  <Words>9980</Words>
  <Characters>56508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Brown</dc:creator>
  <cp:keywords/>
  <dc:description/>
  <cp:lastModifiedBy>H.Fletcher</cp:lastModifiedBy>
  <cp:revision>6</cp:revision>
  <cp:lastPrinted>2021-11-17T14:00:00Z</cp:lastPrinted>
  <dcterms:created xsi:type="dcterms:W3CDTF">2023-10-23T12:59:00Z</dcterms:created>
  <dcterms:modified xsi:type="dcterms:W3CDTF">2024-04-22T19:20:00Z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62ba5396eb89a22a19b4864f4e2e9a853e59133488ad7d5851954efbab7f6f35</vt:lpwstr>
  </property>
</Properties>
</file>